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956" w:rsidRPr="007A3977" w:rsidRDefault="00F97956" w:rsidP="00F97956">
      <w:pPr>
        <w:tabs>
          <w:tab w:val="left" w:pos="1620"/>
        </w:tabs>
        <w:rPr>
          <w:i/>
          <w:color w:val="000080"/>
          <w:sz w:val="24"/>
          <w:szCs w:val="24"/>
        </w:rPr>
      </w:pPr>
    </w:p>
    <w:p w:rsidR="00F97956" w:rsidRPr="007A3977" w:rsidRDefault="00F97956" w:rsidP="00F97956">
      <w:pPr>
        <w:rPr>
          <w:i/>
          <w:color w:val="000080"/>
          <w:sz w:val="24"/>
          <w:szCs w:val="24"/>
        </w:rPr>
      </w:pPr>
    </w:p>
    <w:p w:rsidR="00F97956" w:rsidRPr="007A3977" w:rsidRDefault="007C0FDA" w:rsidP="007C0FDA">
      <w:pPr>
        <w:jc w:val="center"/>
        <w:rPr>
          <w:color w:val="000080"/>
          <w:sz w:val="24"/>
          <w:szCs w:val="24"/>
        </w:rPr>
      </w:pPr>
      <w:r w:rsidRPr="007A3977">
        <w:rPr>
          <w:noProof/>
          <w:sz w:val="24"/>
          <w:szCs w:val="24"/>
          <w:lang w:val="en-GB" w:eastAsia="en-GB"/>
        </w:rPr>
        <w:drawing>
          <wp:inline distT="0" distB="0" distL="0" distR="0" wp14:anchorId="52577DDF" wp14:editId="0184B7D2">
            <wp:extent cx="1350335" cy="1063256"/>
            <wp:effectExtent l="0" t="0" r="2540" b="3810"/>
            <wp:docPr id="1" name="Picture 2" descr="Description: C:\Users\kpl14102\AppData\Local\Microsoft\Windows\Temporary Internet Files\Content.Outlook\HGZNTZOQ\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kpl14102\AppData\Local\Microsoft\Windows\Temporary Internet Files\Content.Outlook\HGZNTZOQ\KP Logo.jpg"/>
                    <pic:cNvPicPr>
                      <a:picLocks noChangeAspect="1" noChangeArrowheads="1"/>
                    </pic:cNvPicPr>
                  </pic:nvPicPr>
                  <pic:blipFill>
                    <a:blip r:embed="rId9"/>
                    <a:srcRect/>
                    <a:stretch>
                      <a:fillRect/>
                    </a:stretch>
                  </pic:blipFill>
                  <pic:spPr bwMode="auto">
                    <a:xfrm>
                      <a:off x="0" y="0"/>
                      <a:ext cx="1365035" cy="1074831"/>
                    </a:xfrm>
                    <a:prstGeom prst="rect">
                      <a:avLst/>
                    </a:prstGeom>
                    <a:noFill/>
                    <a:ln w="9525">
                      <a:noFill/>
                      <a:miter lim="800000"/>
                      <a:headEnd/>
                      <a:tailEnd/>
                    </a:ln>
                  </pic:spPr>
                </pic:pic>
              </a:graphicData>
            </a:graphic>
          </wp:inline>
        </w:drawing>
      </w:r>
    </w:p>
    <w:p w:rsidR="001C7293" w:rsidRPr="007A3977" w:rsidRDefault="001C7293" w:rsidP="001C7293">
      <w:pPr>
        <w:pBdr>
          <w:bottom w:val="single" w:sz="18" w:space="0" w:color="0000FF"/>
        </w:pBdr>
        <w:rPr>
          <w:color w:val="000080"/>
          <w:sz w:val="24"/>
          <w:szCs w:val="24"/>
        </w:rPr>
      </w:pPr>
    </w:p>
    <w:p w:rsidR="001C7293" w:rsidRPr="007A3977" w:rsidRDefault="001C7293" w:rsidP="001C7293">
      <w:pPr>
        <w:jc w:val="center"/>
        <w:rPr>
          <w:i/>
          <w:color w:val="000080"/>
          <w:sz w:val="24"/>
          <w:szCs w:val="24"/>
        </w:rPr>
      </w:pPr>
      <w:proofErr w:type="gramStart"/>
      <w:r w:rsidRPr="007A3977">
        <w:rPr>
          <w:i/>
          <w:color w:val="000080"/>
          <w:sz w:val="24"/>
          <w:szCs w:val="24"/>
        </w:rPr>
        <w:t>The Kenya Power &amp; Lighting Co. Ltd.</w:t>
      </w:r>
      <w:proofErr w:type="gramEnd"/>
    </w:p>
    <w:p w:rsidR="001C7293" w:rsidRPr="007A3977" w:rsidRDefault="001C7293" w:rsidP="001C7293">
      <w:pPr>
        <w:jc w:val="center"/>
        <w:rPr>
          <w:i/>
          <w:color w:val="000080"/>
          <w:sz w:val="24"/>
          <w:szCs w:val="24"/>
        </w:rPr>
      </w:pPr>
      <w:r w:rsidRPr="007A3977">
        <w:rPr>
          <w:b/>
          <w:i/>
          <w:color w:val="000080"/>
          <w:sz w:val="24"/>
          <w:szCs w:val="24"/>
        </w:rPr>
        <w:t>Central Office</w:t>
      </w:r>
      <w:r w:rsidRPr="007A3977">
        <w:rPr>
          <w:i/>
          <w:color w:val="000080"/>
          <w:sz w:val="24"/>
          <w:szCs w:val="24"/>
        </w:rPr>
        <w:t xml:space="preserve"> – P.O. Box 30099, Nairobi, Kenya</w:t>
      </w:r>
    </w:p>
    <w:p w:rsidR="001C7293" w:rsidRPr="007A3977" w:rsidRDefault="001C7293" w:rsidP="001C7293">
      <w:pPr>
        <w:jc w:val="center"/>
        <w:rPr>
          <w:i/>
          <w:color w:val="000080"/>
          <w:sz w:val="24"/>
          <w:szCs w:val="24"/>
        </w:rPr>
      </w:pPr>
      <w:r w:rsidRPr="007A3977">
        <w:rPr>
          <w:i/>
          <w:color w:val="000080"/>
          <w:sz w:val="24"/>
          <w:szCs w:val="24"/>
        </w:rPr>
        <w:t>Telephone – 254-02-3201000-Telegrams 'ELECTRIC'</w:t>
      </w:r>
      <w:r w:rsidR="0008651F" w:rsidRPr="007A3977">
        <w:rPr>
          <w:i/>
          <w:color w:val="000080"/>
          <w:sz w:val="24"/>
          <w:szCs w:val="24"/>
        </w:rPr>
        <w:t xml:space="preserve">- </w:t>
      </w:r>
      <w:r w:rsidR="0008651F" w:rsidRPr="007A3977">
        <w:rPr>
          <w:i/>
          <w:color w:val="000080"/>
          <w:sz w:val="24"/>
          <w:szCs w:val="24"/>
          <w:u w:val="single"/>
        </w:rPr>
        <w:t>www.kenyapower.co.ke</w:t>
      </w:r>
    </w:p>
    <w:p w:rsidR="001C7293" w:rsidRPr="007A3977" w:rsidRDefault="001C7293" w:rsidP="001C7293">
      <w:pPr>
        <w:jc w:val="center"/>
        <w:rPr>
          <w:b/>
          <w:color w:val="000080"/>
          <w:sz w:val="24"/>
          <w:szCs w:val="24"/>
        </w:rPr>
      </w:pPr>
      <w:r w:rsidRPr="007A3977">
        <w:rPr>
          <w:i/>
          <w:color w:val="000080"/>
          <w:sz w:val="24"/>
          <w:szCs w:val="24"/>
        </w:rPr>
        <w:t xml:space="preserve">  Fax No. 254-02-3514485</w:t>
      </w:r>
    </w:p>
    <w:p w:rsidR="00584898" w:rsidRDefault="001C7293" w:rsidP="00E775BB">
      <w:pPr>
        <w:jc w:val="center"/>
        <w:rPr>
          <w:i/>
          <w:color w:val="000080"/>
          <w:sz w:val="24"/>
          <w:szCs w:val="24"/>
        </w:rPr>
      </w:pPr>
      <w:proofErr w:type="spellStart"/>
      <w:r w:rsidRPr="007A3977">
        <w:rPr>
          <w:i/>
          <w:color w:val="000080"/>
          <w:sz w:val="24"/>
          <w:szCs w:val="24"/>
        </w:rPr>
        <w:t>StimaPlaza</w:t>
      </w:r>
      <w:proofErr w:type="spellEnd"/>
      <w:r w:rsidRPr="007A3977">
        <w:rPr>
          <w:i/>
          <w:color w:val="000080"/>
          <w:sz w:val="24"/>
          <w:szCs w:val="24"/>
        </w:rPr>
        <w:t>, Kolobot Road</w:t>
      </w:r>
    </w:p>
    <w:p w:rsidR="009C7EEB" w:rsidRPr="007A3977" w:rsidRDefault="009C7EEB" w:rsidP="00E775BB">
      <w:pPr>
        <w:jc w:val="center"/>
        <w:rPr>
          <w:sz w:val="24"/>
          <w:szCs w:val="24"/>
        </w:rPr>
      </w:pPr>
    </w:p>
    <w:p w:rsidR="00E775BB" w:rsidRPr="007A3977" w:rsidRDefault="00E775BB" w:rsidP="00E775BB">
      <w:pPr>
        <w:tabs>
          <w:tab w:val="left" w:pos="7830"/>
        </w:tabs>
        <w:rPr>
          <w:b/>
          <w:sz w:val="24"/>
          <w:szCs w:val="24"/>
          <w:highlight w:val="yellow"/>
        </w:rPr>
      </w:pPr>
    </w:p>
    <w:p w:rsidR="00E775BB" w:rsidRPr="007A3977" w:rsidRDefault="00E775BB" w:rsidP="00E775BB">
      <w:pPr>
        <w:tabs>
          <w:tab w:val="left" w:pos="7830"/>
        </w:tabs>
        <w:rPr>
          <w:sz w:val="24"/>
          <w:szCs w:val="24"/>
        </w:rPr>
      </w:pPr>
      <w:r w:rsidRPr="007A3977">
        <w:rPr>
          <w:b/>
          <w:sz w:val="24"/>
          <w:szCs w:val="24"/>
        </w:rPr>
        <w:t>Our Ref</w:t>
      </w:r>
      <w:r w:rsidRPr="007A3977">
        <w:rPr>
          <w:b/>
          <w:i/>
          <w:sz w:val="24"/>
          <w:szCs w:val="24"/>
        </w:rPr>
        <w:t>.</w:t>
      </w:r>
      <w:r w:rsidRPr="007A3977">
        <w:rPr>
          <w:b/>
          <w:sz w:val="24"/>
          <w:szCs w:val="24"/>
        </w:rPr>
        <w:t xml:space="preserve"> </w:t>
      </w:r>
      <w:r w:rsidRPr="007A3977">
        <w:rPr>
          <w:rFonts w:eastAsia="Calibri"/>
          <w:b/>
          <w:bCs/>
          <w:color w:val="000000"/>
          <w:sz w:val="24"/>
          <w:szCs w:val="24"/>
          <w:lang w:val="en"/>
        </w:rPr>
        <w:t>KP1/12A-2/PT/</w:t>
      </w:r>
      <w:r w:rsidR="007C4AA8">
        <w:rPr>
          <w:rFonts w:eastAsia="Calibri"/>
          <w:b/>
          <w:bCs/>
          <w:color w:val="000000"/>
          <w:sz w:val="24"/>
          <w:szCs w:val="24"/>
          <w:lang w:val="en"/>
        </w:rPr>
        <w:t>2</w:t>
      </w:r>
      <w:r w:rsidRPr="007A3977">
        <w:rPr>
          <w:rFonts w:eastAsia="Calibri"/>
          <w:b/>
          <w:bCs/>
          <w:color w:val="000000"/>
          <w:sz w:val="24"/>
          <w:szCs w:val="24"/>
          <w:lang w:val="en"/>
        </w:rPr>
        <w:t>/</w:t>
      </w:r>
      <w:r w:rsidR="007C4AA8">
        <w:rPr>
          <w:rFonts w:eastAsia="Calibri"/>
          <w:b/>
          <w:bCs/>
          <w:color w:val="000000"/>
          <w:sz w:val="24"/>
          <w:szCs w:val="24"/>
          <w:lang w:val="en"/>
        </w:rPr>
        <w:t>15</w:t>
      </w:r>
      <w:r w:rsidRPr="007A3977">
        <w:rPr>
          <w:rFonts w:eastAsia="Calibri"/>
          <w:b/>
          <w:bCs/>
          <w:color w:val="000000"/>
          <w:sz w:val="24"/>
          <w:szCs w:val="24"/>
          <w:lang w:val="en"/>
        </w:rPr>
        <w:t>/A</w:t>
      </w:r>
      <w:r w:rsidR="007C4AA8">
        <w:rPr>
          <w:rFonts w:eastAsia="Calibri"/>
          <w:b/>
          <w:bCs/>
          <w:color w:val="000000"/>
          <w:sz w:val="24"/>
          <w:szCs w:val="24"/>
          <w:lang w:val="en"/>
        </w:rPr>
        <w:t>40</w:t>
      </w:r>
      <w:r w:rsidR="00E24F35" w:rsidRPr="007A3977">
        <w:rPr>
          <w:rFonts w:eastAsia="Calibri"/>
          <w:b/>
          <w:bCs/>
          <w:color w:val="000000"/>
          <w:sz w:val="24"/>
          <w:szCs w:val="24"/>
          <w:lang w:val="en"/>
        </w:rPr>
        <w:t>/</w:t>
      </w:r>
      <w:r w:rsidR="007C4AA8">
        <w:rPr>
          <w:rFonts w:eastAsia="Calibri"/>
          <w:b/>
          <w:bCs/>
          <w:color w:val="000000"/>
          <w:sz w:val="24"/>
          <w:szCs w:val="24"/>
          <w:lang w:val="en"/>
        </w:rPr>
        <w:t>WO</w:t>
      </w:r>
      <w:r w:rsidR="00E24F35" w:rsidRPr="007A3977">
        <w:rPr>
          <w:rFonts w:eastAsia="Calibri"/>
          <w:b/>
          <w:bCs/>
          <w:color w:val="000000"/>
          <w:sz w:val="24"/>
          <w:szCs w:val="24"/>
          <w:lang w:val="en"/>
        </w:rPr>
        <w:t>/</w:t>
      </w:r>
      <w:proofErr w:type="spellStart"/>
      <w:r w:rsidR="007C4AA8">
        <w:rPr>
          <w:rFonts w:eastAsia="Calibri"/>
          <w:b/>
          <w:bCs/>
          <w:color w:val="000000"/>
          <w:sz w:val="24"/>
          <w:szCs w:val="24"/>
          <w:lang w:val="en"/>
        </w:rPr>
        <w:t>eo</w:t>
      </w:r>
      <w:proofErr w:type="spellEnd"/>
      <w:r w:rsidR="00573205">
        <w:rPr>
          <w:b/>
          <w:sz w:val="24"/>
          <w:szCs w:val="24"/>
        </w:rPr>
        <w:t xml:space="preserve">                                  </w:t>
      </w:r>
      <w:r w:rsidR="007C4AA8">
        <w:rPr>
          <w:b/>
          <w:sz w:val="24"/>
          <w:szCs w:val="24"/>
        </w:rPr>
        <w:t xml:space="preserve">          </w:t>
      </w:r>
      <w:r w:rsidR="003F4F1A">
        <w:rPr>
          <w:b/>
          <w:i/>
          <w:sz w:val="24"/>
          <w:szCs w:val="24"/>
        </w:rPr>
        <w:t>20</w:t>
      </w:r>
      <w:r w:rsidR="007C4AA8" w:rsidRPr="007C4AA8">
        <w:rPr>
          <w:b/>
          <w:i/>
          <w:sz w:val="24"/>
          <w:szCs w:val="24"/>
          <w:vertAlign w:val="superscript"/>
        </w:rPr>
        <w:t>th</w:t>
      </w:r>
      <w:r w:rsidR="00417DDE">
        <w:rPr>
          <w:b/>
          <w:i/>
          <w:sz w:val="24"/>
          <w:szCs w:val="24"/>
          <w:vertAlign w:val="superscript"/>
        </w:rPr>
        <w:t xml:space="preserve"> </w:t>
      </w:r>
      <w:r w:rsidR="007C4AA8">
        <w:rPr>
          <w:b/>
          <w:i/>
          <w:color w:val="000000"/>
          <w:sz w:val="24"/>
          <w:szCs w:val="24"/>
        </w:rPr>
        <w:t>May</w:t>
      </w:r>
      <w:r w:rsidRPr="007A3977">
        <w:rPr>
          <w:b/>
          <w:i/>
          <w:color w:val="000000"/>
          <w:sz w:val="24"/>
          <w:szCs w:val="24"/>
        </w:rPr>
        <w:t>, 20</w:t>
      </w:r>
      <w:r w:rsidR="007C4AA8">
        <w:rPr>
          <w:b/>
          <w:i/>
          <w:color w:val="000000"/>
          <w:sz w:val="24"/>
          <w:szCs w:val="24"/>
        </w:rPr>
        <w:t>15</w:t>
      </w:r>
    </w:p>
    <w:p w:rsidR="00530C06" w:rsidRPr="007A3977" w:rsidRDefault="00530C06" w:rsidP="00CD5F46">
      <w:pPr>
        <w:jc w:val="both"/>
        <w:rPr>
          <w:b/>
          <w:i/>
          <w:sz w:val="24"/>
          <w:szCs w:val="24"/>
        </w:rPr>
      </w:pPr>
    </w:p>
    <w:p w:rsidR="009D3BD2" w:rsidRPr="007A3977" w:rsidRDefault="00CD5F46" w:rsidP="00E775BB">
      <w:pPr>
        <w:jc w:val="both"/>
        <w:rPr>
          <w:b/>
          <w:i/>
          <w:color w:val="000000"/>
          <w:sz w:val="24"/>
          <w:szCs w:val="24"/>
        </w:rPr>
      </w:pPr>
      <w:r w:rsidRPr="007A3977">
        <w:rPr>
          <w:b/>
          <w:i/>
          <w:color w:val="000000"/>
          <w:sz w:val="24"/>
          <w:szCs w:val="24"/>
        </w:rPr>
        <w:tab/>
      </w:r>
      <w:r w:rsidRPr="007A3977">
        <w:rPr>
          <w:b/>
          <w:i/>
          <w:color w:val="000000"/>
          <w:sz w:val="24"/>
          <w:szCs w:val="24"/>
        </w:rPr>
        <w:tab/>
      </w:r>
      <w:r w:rsidRPr="007A3977">
        <w:rPr>
          <w:b/>
          <w:i/>
          <w:color w:val="000000"/>
          <w:sz w:val="24"/>
          <w:szCs w:val="24"/>
        </w:rPr>
        <w:tab/>
      </w:r>
      <w:r w:rsidRPr="007A3977">
        <w:rPr>
          <w:b/>
          <w:i/>
          <w:color w:val="000000"/>
          <w:sz w:val="24"/>
          <w:szCs w:val="24"/>
        </w:rPr>
        <w:tab/>
      </w:r>
      <w:r w:rsidRPr="007A3977">
        <w:rPr>
          <w:b/>
          <w:i/>
          <w:color w:val="000000"/>
          <w:sz w:val="24"/>
          <w:szCs w:val="24"/>
        </w:rPr>
        <w:tab/>
      </w:r>
      <w:r w:rsidRPr="007A3977">
        <w:rPr>
          <w:b/>
          <w:i/>
          <w:color w:val="000000"/>
          <w:sz w:val="24"/>
          <w:szCs w:val="24"/>
        </w:rPr>
        <w:tab/>
      </w:r>
    </w:p>
    <w:p w:rsidR="00F97956" w:rsidRPr="007A3977" w:rsidRDefault="00F97956" w:rsidP="009C7EEB">
      <w:pPr>
        <w:spacing w:line="276" w:lineRule="auto"/>
        <w:jc w:val="both"/>
        <w:rPr>
          <w:sz w:val="24"/>
          <w:szCs w:val="24"/>
        </w:rPr>
      </w:pPr>
      <w:r w:rsidRPr="007A3977">
        <w:rPr>
          <w:sz w:val="24"/>
          <w:szCs w:val="24"/>
        </w:rPr>
        <w:t>Dear Sir</w:t>
      </w:r>
      <w:r w:rsidR="009A690A" w:rsidRPr="007A3977">
        <w:rPr>
          <w:sz w:val="24"/>
          <w:szCs w:val="24"/>
        </w:rPr>
        <w:t>/ Madam</w:t>
      </w:r>
    </w:p>
    <w:p w:rsidR="00F97956" w:rsidRPr="007A3977" w:rsidRDefault="00F97956" w:rsidP="009C7EEB">
      <w:pPr>
        <w:spacing w:line="276" w:lineRule="auto"/>
        <w:jc w:val="both"/>
        <w:rPr>
          <w:sz w:val="24"/>
          <w:szCs w:val="24"/>
        </w:rPr>
      </w:pPr>
    </w:p>
    <w:p w:rsidR="008D4128" w:rsidRPr="00705A1D" w:rsidRDefault="00B47D85" w:rsidP="009C7EEB">
      <w:pPr>
        <w:spacing w:line="276" w:lineRule="auto"/>
        <w:rPr>
          <w:rFonts w:ascii="Footlight MT Light" w:hAnsi="Footlight MT Light"/>
          <w:b/>
          <w:color w:val="000000"/>
          <w:sz w:val="24"/>
          <w:szCs w:val="24"/>
          <w:u w:val="single"/>
        </w:rPr>
      </w:pPr>
      <w:proofErr w:type="gramStart"/>
      <w:r w:rsidRPr="00705A1D">
        <w:rPr>
          <w:rFonts w:ascii="Footlight MT Light" w:hAnsi="Footlight MT Light"/>
          <w:b/>
          <w:color w:val="000000"/>
          <w:sz w:val="24"/>
          <w:szCs w:val="24"/>
          <w:u w:val="single"/>
        </w:rPr>
        <w:t>ADDENDUM</w:t>
      </w:r>
      <w:r w:rsidR="00814146" w:rsidRPr="00705A1D">
        <w:rPr>
          <w:rFonts w:ascii="Footlight MT Light" w:hAnsi="Footlight MT Light"/>
          <w:b/>
          <w:color w:val="000000"/>
          <w:sz w:val="24"/>
          <w:szCs w:val="24"/>
          <w:u w:val="single"/>
        </w:rPr>
        <w:t xml:space="preserve"> NO.</w:t>
      </w:r>
      <w:r w:rsidR="007C4AA8" w:rsidRPr="00705A1D">
        <w:rPr>
          <w:rFonts w:ascii="Footlight MT Light" w:hAnsi="Footlight MT Light"/>
          <w:b/>
          <w:color w:val="000000"/>
          <w:sz w:val="24"/>
          <w:szCs w:val="24"/>
          <w:u w:val="single"/>
        </w:rPr>
        <w:t>1</w:t>
      </w:r>
      <w:r w:rsidR="00814146" w:rsidRPr="00705A1D">
        <w:rPr>
          <w:rFonts w:ascii="Footlight MT Light" w:hAnsi="Footlight MT Light"/>
          <w:b/>
          <w:color w:val="000000"/>
          <w:sz w:val="24"/>
          <w:szCs w:val="24"/>
          <w:u w:val="single"/>
        </w:rPr>
        <w:t xml:space="preserve"> - </w:t>
      </w:r>
      <w:r w:rsidR="007C0FDA" w:rsidRPr="00705A1D">
        <w:rPr>
          <w:rFonts w:ascii="Footlight MT Light" w:hAnsi="Footlight MT Light"/>
          <w:b/>
          <w:color w:val="000000"/>
          <w:sz w:val="24"/>
          <w:szCs w:val="24"/>
          <w:u w:val="single"/>
        </w:rPr>
        <w:t>TENDER NO</w:t>
      </w:r>
      <w:r w:rsidR="007C0FDA" w:rsidRPr="00705A1D">
        <w:rPr>
          <w:rFonts w:ascii="Footlight MT Light" w:hAnsi="Footlight MT Light"/>
          <w:b/>
          <w:sz w:val="24"/>
          <w:szCs w:val="24"/>
          <w:u w:val="single"/>
        </w:rPr>
        <w:t>.</w:t>
      </w:r>
      <w:proofErr w:type="gramEnd"/>
      <w:r w:rsidR="006D5648" w:rsidRPr="00705A1D">
        <w:rPr>
          <w:rFonts w:ascii="Footlight MT Light" w:eastAsia="Calibri" w:hAnsi="Footlight MT Light"/>
          <w:b/>
          <w:bCs/>
          <w:color w:val="000000"/>
          <w:sz w:val="24"/>
          <w:szCs w:val="24"/>
          <w:u w:val="single"/>
          <w:lang w:val="en"/>
        </w:rPr>
        <w:t xml:space="preserve"> </w:t>
      </w:r>
      <w:r w:rsidR="007C4AA8" w:rsidRPr="00705A1D">
        <w:rPr>
          <w:rFonts w:ascii="Footlight MT Light" w:eastAsia="Calibri" w:hAnsi="Footlight MT Light"/>
          <w:b/>
          <w:bCs/>
          <w:color w:val="000000"/>
          <w:sz w:val="24"/>
          <w:szCs w:val="24"/>
          <w:u w:val="single"/>
          <w:lang w:val="en"/>
        </w:rPr>
        <w:t>KP1/12A-2/PT/2/15/</w:t>
      </w:r>
      <w:r w:rsidR="00D845BC" w:rsidRPr="00705A1D">
        <w:rPr>
          <w:rFonts w:ascii="Footlight MT Light" w:eastAsia="Calibri" w:hAnsi="Footlight MT Light"/>
          <w:b/>
          <w:bCs/>
          <w:color w:val="000000"/>
          <w:sz w:val="24"/>
          <w:szCs w:val="24"/>
          <w:u w:val="single"/>
          <w:lang w:val="en"/>
        </w:rPr>
        <w:t>A40 PROCUREMENT</w:t>
      </w:r>
      <w:r w:rsidR="007C4AA8" w:rsidRPr="00705A1D">
        <w:rPr>
          <w:rFonts w:ascii="Footlight MT Light" w:hAnsi="Footlight MT Light"/>
          <w:b/>
          <w:sz w:val="24"/>
          <w:szCs w:val="24"/>
          <w:u w:val="single"/>
        </w:rPr>
        <w:t xml:space="preserve"> FOR DE</w:t>
      </w:r>
      <w:r w:rsidR="0023338E">
        <w:rPr>
          <w:rFonts w:ascii="Footlight MT Light" w:hAnsi="Footlight MT Light"/>
          <w:b/>
          <w:sz w:val="24"/>
          <w:szCs w:val="24"/>
          <w:u w:val="single"/>
        </w:rPr>
        <w:t>S</w:t>
      </w:r>
      <w:r w:rsidR="007C4AA8" w:rsidRPr="00705A1D">
        <w:rPr>
          <w:rFonts w:ascii="Footlight MT Light" w:hAnsi="Footlight MT Light"/>
          <w:b/>
          <w:sz w:val="24"/>
          <w:szCs w:val="24"/>
          <w:u w:val="single"/>
        </w:rPr>
        <w:t>IGN, SUPPLY, SUPPLY AND INSTALLATION OF EXTENSIONS OF LV SINGLE PHASE LINES AND SERVICE CABLES- LAST MILE CONNECTIVITY PROJECT (LMCP)</w:t>
      </w:r>
    </w:p>
    <w:p w:rsidR="00F97956" w:rsidRPr="00705A1D" w:rsidRDefault="00F97956" w:rsidP="009C7EEB">
      <w:pPr>
        <w:spacing w:line="276" w:lineRule="auto"/>
        <w:rPr>
          <w:rFonts w:ascii="Footlight MT Light" w:hAnsi="Footlight MT Light"/>
          <w:b/>
          <w:color w:val="7F7F7F"/>
          <w:sz w:val="24"/>
          <w:szCs w:val="24"/>
          <w:u w:val="single"/>
        </w:rPr>
      </w:pPr>
    </w:p>
    <w:p w:rsidR="00A313DE" w:rsidRPr="00705A1D" w:rsidRDefault="00A313DE" w:rsidP="009C7EEB">
      <w:pPr>
        <w:numPr>
          <w:ilvl w:val="0"/>
          <w:numId w:val="1"/>
        </w:numPr>
        <w:spacing w:line="276" w:lineRule="auto"/>
        <w:jc w:val="both"/>
        <w:rPr>
          <w:rFonts w:ascii="Footlight MT Light" w:hAnsi="Footlight MT Light"/>
          <w:b/>
          <w:sz w:val="24"/>
          <w:szCs w:val="24"/>
          <w:u w:val="single"/>
        </w:rPr>
      </w:pPr>
      <w:r w:rsidRPr="00705A1D">
        <w:rPr>
          <w:rFonts w:ascii="Footlight MT Light" w:hAnsi="Footlight MT Light"/>
          <w:b/>
          <w:sz w:val="24"/>
          <w:szCs w:val="24"/>
          <w:u w:val="single"/>
        </w:rPr>
        <w:t>RELATIONSHIP WITH THE PRINCIPAL TENDER DOCUMENT.</w:t>
      </w:r>
    </w:p>
    <w:p w:rsidR="009C7EEB" w:rsidRPr="00705A1D" w:rsidRDefault="009C7EEB" w:rsidP="009C7EEB">
      <w:pPr>
        <w:spacing w:line="276" w:lineRule="auto"/>
        <w:ind w:left="360"/>
        <w:jc w:val="both"/>
        <w:rPr>
          <w:rFonts w:ascii="Footlight MT Light" w:hAnsi="Footlight MT Light"/>
          <w:b/>
          <w:sz w:val="24"/>
          <w:szCs w:val="24"/>
          <w:u w:val="single"/>
        </w:rPr>
      </w:pPr>
    </w:p>
    <w:p w:rsidR="00A313DE" w:rsidRPr="00705A1D" w:rsidRDefault="00A313DE" w:rsidP="009C7EEB">
      <w:pPr>
        <w:pStyle w:val="BodyTextIndent3"/>
        <w:spacing w:line="276" w:lineRule="auto"/>
        <w:ind w:left="360"/>
        <w:rPr>
          <w:rFonts w:ascii="Footlight MT Light" w:hAnsi="Footlight MT Light"/>
          <w:sz w:val="24"/>
          <w:szCs w:val="24"/>
        </w:rPr>
      </w:pPr>
      <w:r w:rsidRPr="00705A1D">
        <w:rPr>
          <w:rFonts w:ascii="Footlight MT Light" w:hAnsi="Footlight MT Light"/>
          <w:sz w:val="24"/>
          <w:szCs w:val="24"/>
        </w:rPr>
        <w:t>Save where expressly amended by the terms of this Addendum, the Principal Tender Document shall continue to be in full force and effect.</w:t>
      </w:r>
    </w:p>
    <w:p w:rsidR="00A313DE" w:rsidRPr="00705A1D" w:rsidRDefault="00A313DE" w:rsidP="009C7EEB">
      <w:pPr>
        <w:pStyle w:val="BodyTextIndent3"/>
        <w:spacing w:line="276" w:lineRule="auto"/>
        <w:ind w:left="360"/>
        <w:rPr>
          <w:rFonts w:ascii="Footlight MT Light" w:hAnsi="Footlight MT Light"/>
          <w:sz w:val="24"/>
          <w:szCs w:val="24"/>
        </w:rPr>
      </w:pPr>
    </w:p>
    <w:p w:rsidR="00A313DE" w:rsidRPr="00705A1D" w:rsidRDefault="00A313DE" w:rsidP="009C7EEB">
      <w:pPr>
        <w:spacing w:line="276" w:lineRule="auto"/>
        <w:ind w:left="360"/>
        <w:rPr>
          <w:rFonts w:ascii="Footlight MT Light" w:hAnsi="Footlight MT Light"/>
          <w:sz w:val="24"/>
          <w:szCs w:val="24"/>
        </w:rPr>
      </w:pPr>
      <w:r w:rsidRPr="00705A1D">
        <w:rPr>
          <w:rFonts w:ascii="Footlight MT Light" w:hAnsi="Footlight MT Light"/>
          <w:sz w:val="24"/>
          <w:szCs w:val="24"/>
        </w:rPr>
        <w:t>The provisions of this Addendum shall be deemed to have been incorporated in and shall be read as part of the Principal Tender Document.</w:t>
      </w:r>
    </w:p>
    <w:p w:rsidR="009C7EEB" w:rsidRPr="00705A1D" w:rsidRDefault="009C7EEB" w:rsidP="009C7EEB">
      <w:pPr>
        <w:spacing w:line="276" w:lineRule="auto"/>
        <w:ind w:left="360"/>
        <w:rPr>
          <w:rFonts w:ascii="Footlight MT Light" w:hAnsi="Footlight MT Light"/>
          <w:sz w:val="22"/>
          <w:szCs w:val="22"/>
        </w:rPr>
      </w:pPr>
    </w:p>
    <w:p w:rsidR="00B47D85" w:rsidRPr="00705A1D" w:rsidRDefault="009C7EEB" w:rsidP="009C7EEB">
      <w:pPr>
        <w:pStyle w:val="ListParagraph"/>
        <w:numPr>
          <w:ilvl w:val="0"/>
          <w:numId w:val="1"/>
        </w:numPr>
        <w:tabs>
          <w:tab w:val="left" w:pos="720"/>
        </w:tabs>
        <w:spacing w:line="276" w:lineRule="auto"/>
        <w:jc w:val="both"/>
        <w:rPr>
          <w:rFonts w:ascii="Footlight MT Light" w:hAnsi="Footlight MT Light"/>
          <w:b/>
          <w:sz w:val="24"/>
          <w:szCs w:val="24"/>
          <w:u w:val="single"/>
        </w:rPr>
      </w:pPr>
      <w:r w:rsidRPr="00705A1D">
        <w:rPr>
          <w:rFonts w:ascii="Footlight MT Light" w:hAnsi="Footlight MT Light"/>
          <w:b/>
          <w:sz w:val="24"/>
          <w:szCs w:val="24"/>
          <w:u w:val="single"/>
        </w:rPr>
        <w:t>CLARIFICATIONS</w:t>
      </w:r>
      <w:r w:rsidR="005F6204" w:rsidRPr="00705A1D">
        <w:rPr>
          <w:rFonts w:ascii="Footlight MT Light" w:hAnsi="Footlight MT Light"/>
          <w:b/>
          <w:sz w:val="24"/>
          <w:szCs w:val="24"/>
          <w:u w:val="single"/>
        </w:rPr>
        <w:t xml:space="preserve"> TO TENDER</w:t>
      </w:r>
    </w:p>
    <w:p w:rsidR="009C7EEB" w:rsidRPr="00705A1D" w:rsidRDefault="009C7EEB" w:rsidP="008E5D60">
      <w:pPr>
        <w:tabs>
          <w:tab w:val="left" w:pos="720"/>
        </w:tabs>
        <w:spacing w:line="276" w:lineRule="auto"/>
        <w:jc w:val="both"/>
        <w:rPr>
          <w:rFonts w:ascii="Footlight MT Light" w:hAnsi="Footlight MT Light"/>
          <w:b/>
          <w:sz w:val="24"/>
          <w:szCs w:val="24"/>
          <w:u w:val="single"/>
        </w:rPr>
      </w:pPr>
    </w:p>
    <w:p w:rsidR="00D845BC" w:rsidRPr="00705A1D" w:rsidRDefault="00F97956" w:rsidP="00D845BC">
      <w:pPr>
        <w:spacing w:line="276" w:lineRule="auto"/>
        <w:rPr>
          <w:rFonts w:ascii="Footlight MT Light" w:hAnsi="Footlight MT Light"/>
          <w:color w:val="000000"/>
          <w:sz w:val="24"/>
          <w:szCs w:val="24"/>
        </w:rPr>
      </w:pPr>
      <w:r w:rsidRPr="00705A1D">
        <w:rPr>
          <w:rFonts w:ascii="Footlight MT Light" w:hAnsi="Footlight MT Light"/>
          <w:bCs/>
          <w:sz w:val="24"/>
          <w:szCs w:val="24"/>
        </w:rPr>
        <w:t xml:space="preserve">The following </w:t>
      </w:r>
      <w:r w:rsidR="00814146" w:rsidRPr="00705A1D">
        <w:rPr>
          <w:rFonts w:ascii="Footlight MT Light" w:hAnsi="Footlight MT Light"/>
          <w:bCs/>
          <w:sz w:val="24"/>
          <w:szCs w:val="24"/>
        </w:rPr>
        <w:t>responses</w:t>
      </w:r>
      <w:r w:rsidRPr="00705A1D">
        <w:rPr>
          <w:rFonts w:ascii="Footlight MT Light" w:hAnsi="Footlight MT Light"/>
          <w:bCs/>
          <w:sz w:val="24"/>
          <w:szCs w:val="24"/>
        </w:rPr>
        <w:t xml:space="preserve"> are made to </w:t>
      </w:r>
      <w:r w:rsidR="00814146" w:rsidRPr="00705A1D">
        <w:rPr>
          <w:rFonts w:ascii="Footlight MT Light" w:hAnsi="Footlight MT Light"/>
          <w:bCs/>
          <w:sz w:val="24"/>
          <w:szCs w:val="24"/>
        </w:rPr>
        <w:t>clarifications sort on various issues in</w:t>
      </w:r>
      <w:r w:rsidRPr="00705A1D">
        <w:rPr>
          <w:rFonts w:ascii="Footlight MT Light" w:hAnsi="Footlight MT Light"/>
          <w:bCs/>
          <w:sz w:val="24"/>
          <w:szCs w:val="24"/>
        </w:rPr>
        <w:t xml:space="preserve"> the Tender document for </w:t>
      </w:r>
      <w:r w:rsidR="00D845BC" w:rsidRPr="00705A1D">
        <w:rPr>
          <w:rFonts w:ascii="Footlight MT Light" w:eastAsia="Calibri" w:hAnsi="Footlight MT Light"/>
          <w:bCs/>
          <w:color w:val="000000"/>
          <w:sz w:val="24"/>
          <w:szCs w:val="24"/>
          <w:lang w:val="en"/>
        </w:rPr>
        <w:t>procurement</w:t>
      </w:r>
      <w:r w:rsidR="00D845BC" w:rsidRPr="00705A1D">
        <w:rPr>
          <w:rFonts w:ascii="Footlight MT Light" w:hAnsi="Footlight MT Light"/>
          <w:sz w:val="24"/>
          <w:szCs w:val="24"/>
        </w:rPr>
        <w:t xml:space="preserve"> for design, supply, supply and installation of extensions of lv single phase lines and service cables- last mile connectivity project (LMCP) and shall be deemed to form the addendum.</w:t>
      </w:r>
    </w:p>
    <w:p w:rsidR="00093D91" w:rsidRPr="00705A1D" w:rsidRDefault="00093D91" w:rsidP="009C7EEB">
      <w:pPr>
        <w:pStyle w:val="BodyTextIndent"/>
        <w:spacing w:line="276" w:lineRule="auto"/>
        <w:ind w:left="0"/>
        <w:jc w:val="both"/>
        <w:rPr>
          <w:b/>
          <w:sz w:val="24"/>
          <w:szCs w:val="24"/>
          <w:u w:val="single"/>
        </w:rPr>
      </w:pPr>
    </w:p>
    <w:tbl>
      <w:tblPr>
        <w:tblStyle w:val="TableGrid"/>
        <w:tblW w:w="10632" w:type="dxa"/>
        <w:tblInd w:w="-601" w:type="dxa"/>
        <w:tblLook w:val="04A0" w:firstRow="1" w:lastRow="0" w:firstColumn="1" w:lastColumn="0" w:noHBand="0" w:noVBand="1"/>
      </w:tblPr>
      <w:tblGrid>
        <w:gridCol w:w="675"/>
        <w:gridCol w:w="4444"/>
        <w:gridCol w:w="90"/>
        <w:gridCol w:w="1562"/>
        <w:gridCol w:w="3861"/>
      </w:tblGrid>
      <w:tr w:rsidR="005F6204" w:rsidRPr="00705A1D" w:rsidTr="00077FEE">
        <w:trPr>
          <w:trHeight w:val="485"/>
        </w:trPr>
        <w:tc>
          <w:tcPr>
            <w:tcW w:w="675" w:type="dxa"/>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No</w:t>
            </w:r>
          </w:p>
        </w:tc>
        <w:tc>
          <w:tcPr>
            <w:tcW w:w="4534" w:type="dxa"/>
            <w:gridSpan w:val="2"/>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Query</w:t>
            </w:r>
          </w:p>
        </w:tc>
        <w:tc>
          <w:tcPr>
            <w:tcW w:w="5423" w:type="dxa"/>
            <w:gridSpan w:val="2"/>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RESPONSE</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w:t>
            </w:r>
          </w:p>
        </w:tc>
        <w:tc>
          <w:tcPr>
            <w:tcW w:w="4534"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a) Local contractors have been encouraged to participate but the financial requirements are very stringent and do not favour the local contractors, how do they then participate with these requirements in place.</w:t>
            </w:r>
          </w:p>
          <w:p w:rsidR="009C32A1" w:rsidRPr="00705A1D" w:rsidRDefault="009C32A1" w:rsidP="0079537C">
            <w:pPr>
              <w:rPr>
                <w:rFonts w:ascii="Footlight MT Light" w:hAnsi="Footlight MT Light"/>
                <w:sz w:val="24"/>
                <w:szCs w:val="24"/>
              </w:rPr>
            </w:pPr>
          </w:p>
          <w:p w:rsidR="009C32A1" w:rsidRPr="00705A1D" w:rsidRDefault="009C32A1" w:rsidP="0079537C">
            <w:pPr>
              <w:jc w:val="center"/>
              <w:rPr>
                <w:rFonts w:ascii="Footlight MT Light" w:hAnsi="Footlight MT Light"/>
                <w:sz w:val="24"/>
                <w:szCs w:val="24"/>
              </w:rPr>
            </w:pPr>
            <w:r w:rsidRPr="00705A1D">
              <w:rPr>
                <w:rFonts w:ascii="Footlight MT Light" w:hAnsi="Footlight MT Light"/>
                <w:sz w:val="24"/>
                <w:szCs w:val="24"/>
              </w:rPr>
              <w:t>&amp;</w:t>
            </w: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 xml:space="preserve">b) The Minimum average Annual turnover and proof of the access to financial resources or the works requirements per Lot for </w:t>
            </w:r>
            <w:r w:rsidRPr="00705A1D">
              <w:rPr>
                <w:rFonts w:ascii="Footlight MT Light" w:hAnsi="Footlight MT Light"/>
                <w:bCs/>
                <w:sz w:val="24"/>
                <w:szCs w:val="24"/>
              </w:rPr>
              <w:t xml:space="preserve">Joint Venture, Consortium or Association which requires each partner and at least one partners to meet 50 % and 80% of the requirement respectively is too high for local contractors. </w:t>
            </w:r>
            <w:r w:rsidRPr="00705A1D">
              <w:rPr>
                <w:rFonts w:ascii="Footlight MT Light" w:hAnsi="Footlight MT Light"/>
                <w:b/>
                <w:bCs/>
                <w:sz w:val="24"/>
                <w:szCs w:val="24"/>
              </w:rPr>
              <w:t xml:space="preserve">  </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The tender allows for participation of Joint Ventures and Local contractors who lack financial capacity are encouraged to enter into joint ventures with firms who have more capacity</w:t>
            </w: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p>
          <w:p w:rsidR="009C32A1" w:rsidRPr="00705A1D" w:rsidRDefault="009C32A1" w:rsidP="0079537C">
            <w:pPr>
              <w:rPr>
                <w:rFonts w:ascii="Footlight MT Light" w:hAnsi="Footlight MT Light"/>
                <w:sz w:val="24"/>
                <w:szCs w:val="24"/>
              </w:rPr>
            </w:pPr>
          </w:p>
          <w:p w:rsidR="009C32A1" w:rsidRPr="00705A1D" w:rsidRDefault="00334CBB" w:rsidP="0079537C">
            <w:pPr>
              <w:rPr>
                <w:rFonts w:ascii="Footlight MT Light" w:hAnsi="Footlight MT Light"/>
                <w:sz w:val="24"/>
                <w:szCs w:val="24"/>
              </w:rPr>
            </w:pPr>
            <w:r w:rsidRPr="00705A1D">
              <w:rPr>
                <w:rFonts w:ascii="Footlight MT Light" w:hAnsi="Footlight MT Light"/>
                <w:sz w:val="24"/>
                <w:szCs w:val="24"/>
              </w:rPr>
              <w:t>Bidders are required to note the correction of the words and figures in this two requirement</w:t>
            </w:r>
            <w:r w:rsidR="0090147B" w:rsidRPr="00705A1D">
              <w:rPr>
                <w:rFonts w:ascii="Footlight MT Light" w:hAnsi="Footlight MT Light"/>
                <w:sz w:val="24"/>
                <w:szCs w:val="24"/>
              </w:rPr>
              <w:t>s</w:t>
            </w:r>
            <w:r w:rsidRPr="00705A1D">
              <w:rPr>
                <w:rFonts w:ascii="Footlight MT Light" w:hAnsi="Footlight MT Light"/>
                <w:sz w:val="24"/>
                <w:szCs w:val="24"/>
              </w:rPr>
              <w:t xml:space="preserve"> as follows </w:t>
            </w:r>
          </w:p>
          <w:p w:rsidR="009C32A1" w:rsidRPr="00705A1D" w:rsidRDefault="009C32A1" w:rsidP="0079537C">
            <w:pPr>
              <w:rPr>
                <w:rFonts w:ascii="Footlight MT Light" w:hAnsi="Footlight MT Light"/>
                <w:sz w:val="24"/>
                <w:szCs w:val="24"/>
              </w:rPr>
            </w:pPr>
          </w:p>
          <w:p w:rsidR="00334CBB" w:rsidRPr="00705A1D" w:rsidRDefault="00334CBB" w:rsidP="00334CBB">
            <w:pPr>
              <w:spacing w:before="60" w:after="60"/>
              <w:rPr>
                <w:rFonts w:ascii="Footlight MT Light" w:eastAsia="Times New Roman" w:hAnsi="Footlight MT Light"/>
                <w:sz w:val="24"/>
                <w:szCs w:val="24"/>
              </w:rPr>
            </w:pPr>
            <w:r w:rsidRPr="00705A1D">
              <w:rPr>
                <w:rFonts w:ascii="Footlight MT Light" w:hAnsi="Footlight MT Light"/>
                <w:sz w:val="24"/>
                <w:szCs w:val="24"/>
              </w:rPr>
              <w:t>For each partner to read as follows “</w:t>
            </w:r>
            <w:r w:rsidRPr="00705A1D">
              <w:rPr>
                <w:rFonts w:ascii="Footlight MT Light" w:eastAsia="Times New Roman" w:hAnsi="Footlight MT Light"/>
                <w:sz w:val="24"/>
                <w:szCs w:val="24"/>
              </w:rPr>
              <w:t xml:space="preserve">Must meet </w:t>
            </w:r>
          </w:p>
          <w:p w:rsidR="0090147B" w:rsidRPr="00705A1D" w:rsidRDefault="00334CBB" w:rsidP="00334CBB">
            <w:pPr>
              <w:spacing w:before="60" w:after="60"/>
              <w:rPr>
                <w:rFonts w:ascii="Footlight MT Light" w:eastAsia="Times New Roman" w:hAnsi="Footlight MT Light"/>
                <w:sz w:val="24"/>
                <w:szCs w:val="24"/>
              </w:rPr>
            </w:pPr>
            <w:r w:rsidRPr="00705A1D">
              <w:rPr>
                <w:rFonts w:ascii="Footlight MT Light" w:eastAsia="Times New Roman" w:hAnsi="Footlight MT Light"/>
                <w:sz w:val="24"/>
                <w:szCs w:val="24"/>
              </w:rPr>
              <w:t xml:space="preserve">Fifty per cent (50%) of the requirement” </w:t>
            </w:r>
          </w:p>
          <w:p w:rsidR="00334CBB" w:rsidRPr="00705A1D" w:rsidRDefault="00334CBB" w:rsidP="00334CBB">
            <w:pPr>
              <w:spacing w:before="60" w:after="60"/>
              <w:rPr>
                <w:rFonts w:ascii="Footlight MT Light" w:eastAsia="Times New Roman" w:hAnsi="Footlight MT Light"/>
                <w:sz w:val="24"/>
                <w:szCs w:val="24"/>
              </w:rPr>
            </w:pPr>
            <w:r w:rsidRPr="00705A1D">
              <w:rPr>
                <w:rFonts w:ascii="Footlight MT Light" w:eastAsia="Times New Roman" w:hAnsi="Footlight MT Light"/>
                <w:sz w:val="24"/>
                <w:szCs w:val="24"/>
              </w:rPr>
              <w:t xml:space="preserve">and </w:t>
            </w:r>
          </w:p>
          <w:p w:rsidR="0090147B" w:rsidRPr="00705A1D" w:rsidRDefault="0090147B" w:rsidP="0090147B">
            <w:pPr>
              <w:spacing w:before="60" w:after="60"/>
              <w:rPr>
                <w:rFonts w:ascii="Footlight MT Light" w:eastAsia="Times New Roman" w:hAnsi="Footlight MT Light"/>
                <w:sz w:val="24"/>
                <w:szCs w:val="24"/>
              </w:rPr>
            </w:pPr>
            <w:r w:rsidRPr="00705A1D">
              <w:rPr>
                <w:rFonts w:ascii="Footlight MT Light" w:eastAsia="Times New Roman" w:hAnsi="Footlight MT Light"/>
                <w:sz w:val="24"/>
                <w:szCs w:val="24"/>
              </w:rPr>
              <w:t xml:space="preserve">for at </w:t>
            </w:r>
            <w:r w:rsidR="00334CBB" w:rsidRPr="00705A1D">
              <w:rPr>
                <w:rFonts w:ascii="Footlight MT Light" w:eastAsia="Times New Roman" w:hAnsi="Footlight MT Light"/>
                <w:sz w:val="24"/>
                <w:szCs w:val="24"/>
              </w:rPr>
              <w:t>least one partner to read as follows “</w:t>
            </w:r>
            <w:r w:rsidRPr="00705A1D">
              <w:rPr>
                <w:rFonts w:ascii="Footlight MT Light" w:eastAsia="Times New Roman" w:hAnsi="Footlight MT Light"/>
                <w:sz w:val="24"/>
                <w:szCs w:val="24"/>
              </w:rPr>
              <w:t xml:space="preserve">Must meet </w:t>
            </w:r>
          </w:p>
          <w:p w:rsidR="009C32A1" w:rsidRPr="00705A1D" w:rsidRDefault="0090147B" w:rsidP="0090147B">
            <w:pPr>
              <w:spacing w:before="60" w:after="60"/>
              <w:rPr>
                <w:rFonts w:ascii="Footlight MT Light" w:hAnsi="Footlight MT Light"/>
                <w:sz w:val="24"/>
                <w:szCs w:val="24"/>
              </w:rPr>
            </w:pPr>
            <w:r w:rsidRPr="00705A1D">
              <w:rPr>
                <w:rFonts w:ascii="Footlight MT Light" w:eastAsia="Times New Roman" w:hAnsi="Footlight MT Light"/>
                <w:sz w:val="24"/>
                <w:szCs w:val="24"/>
              </w:rPr>
              <w:t>Eighty per</w:t>
            </w:r>
            <w:r w:rsidR="007178DF" w:rsidRPr="00705A1D">
              <w:rPr>
                <w:rFonts w:ascii="Footlight MT Light" w:eastAsia="Times New Roman" w:hAnsi="Footlight MT Light"/>
                <w:sz w:val="24"/>
                <w:szCs w:val="24"/>
              </w:rPr>
              <w:t xml:space="preserve"> </w:t>
            </w:r>
            <w:r w:rsidRPr="00705A1D">
              <w:rPr>
                <w:rFonts w:ascii="Footlight MT Light" w:eastAsia="Times New Roman" w:hAnsi="Footlight MT Light"/>
                <w:sz w:val="24"/>
                <w:szCs w:val="24"/>
              </w:rPr>
              <w:t>cent (80%) of the requirement”</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2.</w:t>
            </w:r>
          </w:p>
        </w:tc>
        <w:tc>
          <w:tcPr>
            <w:tcW w:w="4534"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Will the manufacturers of concrete poles in the country meet the capacity of the requirements stated in the Bid</w:t>
            </w:r>
          </w:p>
        </w:tc>
        <w:tc>
          <w:tcPr>
            <w:tcW w:w="5423" w:type="dxa"/>
            <w:gridSpan w:val="2"/>
          </w:tcPr>
          <w:p w:rsidR="009C32A1" w:rsidRPr="00705A1D" w:rsidRDefault="005C6D3F" w:rsidP="0079537C">
            <w:pPr>
              <w:rPr>
                <w:rFonts w:ascii="Footlight MT Light" w:hAnsi="Footlight MT Light"/>
                <w:sz w:val="24"/>
                <w:szCs w:val="24"/>
              </w:rPr>
            </w:pPr>
            <w:r>
              <w:rPr>
                <w:rFonts w:ascii="Footlight MT Light" w:hAnsi="Footlight MT Light"/>
                <w:sz w:val="24"/>
                <w:szCs w:val="24"/>
              </w:rPr>
              <w:t xml:space="preserve">The manufacturers of concrete poles in the country will be able to meet the capacity of poles production for the project.  </w:t>
            </w:r>
          </w:p>
        </w:tc>
      </w:tr>
      <w:tr w:rsidR="009C32A1" w:rsidRPr="00705A1D" w:rsidTr="00077FEE">
        <w:trPr>
          <w:trHeight w:val="485"/>
        </w:trPr>
        <w:tc>
          <w:tcPr>
            <w:tcW w:w="675" w:type="dxa"/>
          </w:tcPr>
          <w:p w:rsidR="009C32A1" w:rsidRPr="00705A1D" w:rsidRDefault="009C32A1" w:rsidP="009C32A1">
            <w:pPr>
              <w:rPr>
                <w:rFonts w:ascii="Footlight MT Light" w:hAnsi="Footlight MT Light"/>
                <w:sz w:val="24"/>
                <w:szCs w:val="24"/>
              </w:rPr>
            </w:pPr>
            <w:r w:rsidRPr="00705A1D">
              <w:rPr>
                <w:rFonts w:ascii="Footlight MT Light" w:hAnsi="Footlight MT Light"/>
                <w:sz w:val="24"/>
                <w:szCs w:val="24"/>
              </w:rPr>
              <w:t>3.</w:t>
            </w:r>
          </w:p>
        </w:tc>
        <w:tc>
          <w:tcPr>
            <w:tcW w:w="4534"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Will Government provide security in security prone areas</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Contractors are encouraged to have locals participating in the project i.e. using local labour as a way of ensuring local communities own the project and to minimize insecurity in the process.</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4.</w:t>
            </w:r>
          </w:p>
        </w:tc>
        <w:tc>
          <w:tcPr>
            <w:tcW w:w="4534" w:type="dxa"/>
            <w:gridSpan w:val="2"/>
          </w:tcPr>
          <w:p w:rsidR="009C32A1" w:rsidRPr="00705A1D" w:rsidRDefault="009C32A1" w:rsidP="0079537C">
            <w:pPr>
              <w:spacing w:before="60" w:after="60"/>
              <w:outlineLvl w:val="2"/>
              <w:rPr>
                <w:rFonts w:ascii="Footlight MT Light" w:hAnsi="Footlight MT Light"/>
                <w:sz w:val="24"/>
                <w:szCs w:val="24"/>
              </w:rPr>
            </w:pPr>
            <w:r w:rsidRPr="00705A1D">
              <w:rPr>
                <w:rFonts w:ascii="Footlight MT Light" w:hAnsi="Footlight MT Light"/>
                <w:sz w:val="24"/>
                <w:szCs w:val="24"/>
              </w:rPr>
              <w:t>The payment terms for works contracts  are not indicated</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 xml:space="preserve">The Terms of payment for the works contract are in Section IX –Contract Forms  Appendix I – Terms and Procedures of payment  </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5.</w:t>
            </w:r>
          </w:p>
        </w:tc>
        <w:tc>
          <w:tcPr>
            <w:tcW w:w="4534" w:type="dxa"/>
            <w:gridSpan w:val="2"/>
          </w:tcPr>
          <w:p w:rsidR="009C32A1" w:rsidRPr="00694F15" w:rsidRDefault="009C32A1" w:rsidP="0079537C">
            <w:pPr>
              <w:spacing w:before="60" w:after="60"/>
              <w:outlineLvl w:val="2"/>
              <w:rPr>
                <w:rFonts w:ascii="Footlight MT Light" w:hAnsi="Footlight MT Light"/>
                <w:sz w:val="24"/>
                <w:szCs w:val="24"/>
              </w:rPr>
            </w:pPr>
            <w:r w:rsidRPr="00694F15">
              <w:rPr>
                <w:rFonts w:ascii="Footlight MT Light" w:hAnsi="Footlight MT Light"/>
                <w:sz w:val="24"/>
                <w:szCs w:val="24"/>
              </w:rPr>
              <w:t>The bidding document in the payment terms states that 5% will be paid on completion and 5 % on submission operational certificates for the entire lot. Please clarify</w:t>
            </w:r>
          </w:p>
        </w:tc>
        <w:tc>
          <w:tcPr>
            <w:tcW w:w="5423" w:type="dxa"/>
            <w:gridSpan w:val="2"/>
          </w:tcPr>
          <w:p w:rsidR="009C32A1" w:rsidRPr="00694F15" w:rsidRDefault="009C32A1" w:rsidP="0079537C">
            <w:pPr>
              <w:rPr>
                <w:rFonts w:ascii="Footlight MT Light" w:hAnsi="Footlight MT Light"/>
                <w:sz w:val="24"/>
                <w:szCs w:val="24"/>
              </w:rPr>
            </w:pPr>
            <w:r w:rsidRPr="00694F15">
              <w:rPr>
                <w:rFonts w:ascii="Footlight MT Light" w:hAnsi="Footlight MT Light"/>
                <w:sz w:val="24"/>
                <w:szCs w:val="24"/>
              </w:rPr>
              <w:t xml:space="preserve">Yes, 5 % of the total shall be paid upon issuance of the completion certificate and 5 % of the total issue of the Operational acceptance Certificate as indicated in the Tender Document. </w:t>
            </w:r>
          </w:p>
          <w:p w:rsidR="009C32A1" w:rsidRPr="00694F15" w:rsidRDefault="009C32A1" w:rsidP="0079537C">
            <w:pPr>
              <w:rPr>
                <w:rFonts w:ascii="Footlight MT Light" w:hAnsi="Footlight MT Light"/>
                <w:sz w:val="24"/>
                <w:szCs w:val="24"/>
              </w:rPr>
            </w:pPr>
          </w:p>
          <w:p w:rsidR="009C32A1" w:rsidRPr="00694F15" w:rsidRDefault="009C32A1" w:rsidP="00B166A9">
            <w:pPr>
              <w:autoSpaceDE w:val="0"/>
              <w:autoSpaceDN w:val="0"/>
              <w:adjustRightInd w:val="0"/>
              <w:rPr>
                <w:rFonts w:ascii="Footlight MT Light" w:hAnsi="Footlight MT Light"/>
                <w:sz w:val="24"/>
                <w:szCs w:val="24"/>
              </w:rPr>
            </w:pPr>
            <w:r w:rsidRPr="00694F15">
              <w:rPr>
                <w:rFonts w:ascii="Footlight MT Light" w:hAnsi="Footlight MT Light"/>
                <w:sz w:val="24"/>
                <w:szCs w:val="24"/>
              </w:rPr>
              <w:t xml:space="preserve">Bidders are required to note that Schedule I - the Plant and equipment Supplied from abroad </w:t>
            </w:r>
            <w:r w:rsidR="0030168C" w:rsidRPr="00694F15">
              <w:rPr>
                <w:rFonts w:ascii="Footlight MT Light" w:hAnsi="Footlight MT Light"/>
                <w:sz w:val="24"/>
                <w:szCs w:val="24"/>
              </w:rPr>
              <w:t>in</w:t>
            </w:r>
            <w:r w:rsidRPr="00694F15">
              <w:rPr>
                <w:rFonts w:ascii="Footlight MT Light" w:hAnsi="Footlight MT Light"/>
                <w:sz w:val="24"/>
                <w:szCs w:val="24"/>
              </w:rPr>
              <w:t xml:space="preserve"> paragraph 3 </w:t>
            </w:r>
            <w:r w:rsidR="0030168C" w:rsidRPr="00694F15">
              <w:rPr>
                <w:rFonts w:ascii="Footlight MT Light" w:hAnsi="Footlight MT Light"/>
                <w:sz w:val="24"/>
                <w:szCs w:val="24"/>
              </w:rPr>
              <w:t xml:space="preserve">has been </w:t>
            </w:r>
            <w:r w:rsidRPr="00694F15">
              <w:rPr>
                <w:rFonts w:ascii="Footlight MT Light" w:hAnsi="Footlight MT Light"/>
                <w:sz w:val="24"/>
                <w:szCs w:val="24"/>
              </w:rPr>
              <w:t>amended to read</w:t>
            </w:r>
            <w:r w:rsidR="0030168C" w:rsidRPr="00694F15">
              <w:rPr>
                <w:rFonts w:ascii="Footlight MT Light" w:hAnsi="Footlight MT Light"/>
                <w:sz w:val="24"/>
                <w:szCs w:val="24"/>
              </w:rPr>
              <w:t xml:space="preserve"> </w:t>
            </w:r>
            <w:r w:rsidR="00B166A9" w:rsidRPr="00694F15">
              <w:rPr>
                <w:rFonts w:ascii="Footlight MT Light" w:hAnsi="Footlight MT Light"/>
                <w:sz w:val="24"/>
                <w:szCs w:val="24"/>
              </w:rPr>
              <w:t xml:space="preserve"> as follows </w:t>
            </w:r>
            <w:r w:rsidR="0030168C" w:rsidRPr="00694F15">
              <w:rPr>
                <w:rFonts w:ascii="Footlight MT Light" w:hAnsi="Footlight MT Light"/>
                <w:sz w:val="24"/>
                <w:szCs w:val="24"/>
              </w:rPr>
              <w:t>‘</w:t>
            </w:r>
            <w:r w:rsidR="0030168C" w:rsidRPr="00694F15">
              <w:rPr>
                <w:rFonts w:ascii="Footlight MT Light" w:hAnsi="Footlight MT Light" w:cs="Times New Roman"/>
                <w:sz w:val="24"/>
                <w:szCs w:val="24"/>
              </w:rPr>
              <w:t>Seventy per cent (70%) of the total or pro rata CIP amount upon Incoterm “CIP”, upon delivery to the carrier within sixty (60) days after receipt of documents [Employer to state</w:t>
            </w:r>
            <w:r w:rsidR="00B166A9" w:rsidRPr="00694F15">
              <w:rPr>
                <w:rFonts w:ascii="Footlight MT Light" w:hAnsi="Footlight MT Light" w:cs="Times New Roman"/>
                <w:sz w:val="24"/>
                <w:szCs w:val="24"/>
              </w:rPr>
              <w:t xml:space="preserve"> </w:t>
            </w:r>
            <w:r w:rsidR="0030168C" w:rsidRPr="00694F15">
              <w:rPr>
                <w:rFonts w:ascii="Footlight MT Light" w:hAnsi="Footlight MT Light" w:cs="Times New Roman"/>
                <w:sz w:val="24"/>
                <w:szCs w:val="24"/>
              </w:rPr>
              <w:t>the required documents, such as a negotiable bill of lading, a non-negotiable sea way bill,</w:t>
            </w:r>
            <w:r w:rsidR="00B166A9" w:rsidRPr="00694F15">
              <w:rPr>
                <w:rFonts w:ascii="Footlight MT Light" w:hAnsi="Footlight MT Light" w:cs="Times New Roman"/>
                <w:sz w:val="24"/>
                <w:szCs w:val="24"/>
              </w:rPr>
              <w:t xml:space="preserve"> </w:t>
            </w:r>
            <w:r w:rsidR="0030168C" w:rsidRPr="00694F15">
              <w:rPr>
                <w:rFonts w:ascii="Footlight MT Light" w:hAnsi="Footlight MT Light" w:cs="Times New Roman"/>
                <w:sz w:val="24"/>
                <w:szCs w:val="24"/>
              </w:rPr>
              <w:t>an airway bill, a railway consignment note, a road consignment note, insurance certificate, (70</w:t>
            </w:r>
            <w:r w:rsidRPr="00694F15">
              <w:rPr>
                <w:rFonts w:ascii="Footlight MT Light" w:hAnsi="Footlight MT Light" w:cs="Times New Roman"/>
                <w:sz w:val="24"/>
                <w:szCs w:val="24"/>
              </w:rPr>
              <w:t>%</w:t>
            </w:r>
            <w:r w:rsidR="0030168C" w:rsidRPr="00694F15">
              <w:rPr>
                <w:rFonts w:ascii="Footlight MT Light" w:hAnsi="Footlight MT Light" w:cs="Times New Roman"/>
                <w:sz w:val="24"/>
                <w:szCs w:val="24"/>
              </w:rPr>
              <w:t>)</w:t>
            </w:r>
            <w:r w:rsidRPr="00694F15">
              <w:rPr>
                <w:rFonts w:ascii="Footlight MT Light" w:hAnsi="Footlight MT Light" w:cs="Times New Roman"/>
                <w:sz w:val="24"/>
                <w:szCs w:val="24"/>
              </w:rPr>
              <w:t xml:space="preserve"> and not</w:t>
            </w:r>
            <w:r w:rsidRPr="00694F15">
              <w:rPr>
                <w:rFonts w:ascii="Footlight MT Light" w:hAnsi="Footlight MT Light"/>
                <w:sz w:val="24"/>
                <w:szCs w:val="24"/>
              </w:rPr>
              <w:t xml:space="preserve"> </w:t>
            </w:r>
            <w:r w:rsidR="0030168C" w:rsidRPr="00694F15">
              <w:rPr>
                <w:rFonts w:ascii="Footlight MT Light" w:hAnsi="Footlight MT Light"/>
                <w:sz w:val="24"/>
                <w:szCs w:val="24"/>
              </w:rPr>
              <w:t>Sixty per cent as was indicated in the document</w:t>
            </w:r>
            <w:r w:rsidRPr="00694F15">
              <w:rPr>
                <w:rFonts w:ascii="Footlight MT Light" w:hAnsi="Footlight MT Light"/>
                <w:sz w:val="24"/>
                <w:szCs w:val="24"/>
              </w:rPr>
              <w:t>.</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6.</w:t>
            </w:r>
          </w:p>
        </w:tc>
        <w:tc>
          <w:tcPr>
            <w:tcW w:w="4534" w:type="dxa"/>
            <w:gridSpan w:val="2"/>
          </w:tcPr>
          <w:p w:rsidR="009C32A1" w:rsidRPr="00694F15" w:rsidRDefault="009C32A1" w:rsidP="0079537C">
            <w:pPr>
              <w:spacing w:before="60" w:after="60"/>
              <w:outlineLvl w:val="2"/>
              <w:rPr>
                <w:rFonts w:ascii="Footlight MT Light" w:hAnsi="Footlight MT Light"/>
                <w:sz w:val="24"/>
                <w:szCs w:val="24"/>
              </w:rPr>
            </w:pPr>
            <w:r w:rsidRPr="00694F15">
              <w:rPr>
                <w:rFonts w:ascii="Footlight MT Light" w:hAnsi="Footlight MT Light"/>
                <w:sz w:val="24"/>
                <w:szCs w:val="24"/>
              </w:rPr>
              <w:t>Is the project Tax exempt</w:t>
            </w:r>
          </w:p>
        </w:tc>
        <w:tc>
          <w:tcPr>
            <w:tcW w:w="5423" w:type="dxa"/>
            <w:gridSpan w:val="2"/>
          </w:tcPr>
          <w:p w:rsidR="009C32A1" w:rsidRPr="00694F15" w:rsidRDefault="00ED38DE" w:rsidP="0079537C">
            <w:pPr>
              <w:rPr>
                <w:rFonts w:ascii="Footlight MT Light" w:hAnsi="Footlight MT Light"/>
                <w:sz w:val="24"/>
                <w:szCs w:val="24"/>
              </w:rPr>
            </w:pPr>
            <w:r w:rsidRPr="00694F15">
              <w:rPr>
                <w:rFonts w:ascii="Footlight MT Light" w:hAnsi="Footlight MT Light"/>
                <w:sz w:val="24"/>
                <w:szCs w:val="24"/>
              </w:rPr>
              <w:t>Tax will be dealt as per GC 3.4  and P.C 3.4.2  of the bidding document</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7.</w:t>
            </w:r>
          </w:p>
        </w:tc>
        <w:tc>
          <w:tcPr>
            <w:tcW w:w="4534" w:type="dxa"/>
            <w:gridSpan w:val="2"/>
          </w:tcPr>
          <w:p w:rsidR="009C32A1" w:rsidRPr="00694F15" w:rsidRDefault="009C32A1" w:rsidP="0079537C">
            <w:pPr>
              <w:spacing w:before="60" w:after="60"/>
              <w:outlineLvl w:val="2"/>
              <w:rPr>
                <w:rFonts w:ascii="Footlight MT Light" w:hAnsi="Footlight MT Light"/>
                <w:sz w:val="24"/>
                <w:szCs w:val="24"/>
              </w:rPr>
            </w:pPr>
            <w:r w:rsidRPr="00694F15">
              <w:rPr>
                <w:rFonts w:ascii="Footlight MT Light" w:hAnsi="Footlight MT Light"/>
                <w:sz w:val="24"/>
                <w:szCs w:val="24"/>
              </w:rPr>
              <w:t>We have heard there are bamboo poles being tested by KPLC will they be accepted</w:t>
            </w:r>
          </w:p>
        </w:tc>
        <w:tc>
          <w:tcPr>
            <w:tcW w:w="5423" w:type="dxa"/>
            <w:gridSpan w:val="2"/>
          </w:tcPr>
          <w:p w:rsidR="009C32A1" w:rsidRPr="00694F15" w:rsidRDefault="009C32A1" w:rsidP="00F02833">
            <w:pPr>
              <w:rPr>
                <w:rFonts w:ascii="Footlight MT Light" w:hAnsi="Footlight MT Light"/>
                <w:sz w:val="24"/>
                <w:szCs w:val="24"/>
              </w:rPr>
            </w:pPr>
            <w:r w:rsidRPr="00694F15">
              <w:rPr>
                <w:rFonts w:ascii="Footlight MT Light" w:hAnsi="Footlight MT Light"/>
                <w:sz w:val="24"/>
                <w:szCs w:val="24"/>
              </w:rPr>
              <w:t xml:space="preserve">These are fiberglass poles </w:t>
            </w:r>
            <w:r w:rsidR="00F02833" w:rsidRPr="00694F15">
              <w:rPr>
                <w:rFonts w:ascii="Footlight MT Light" w:hAnsi="Footlight MT Light"/>
                <w:sz w:val="24"/>
                <w:szCs w:val="24"/>
              </w:rPr>
              <w:t>which</w:t>
            </w:r>
            <w:r w:rsidRPr="00694F15">
              <w:rPr>
                <w:rFonts w:ascii="Footlight MT Light" w:hAnsi="Footlight MT Light"/>
                <w:sz w:val="24"/>
                <w:szCs w:val="24"/>
              </w:rPr>
              <w:t xml:space="preserve"> are still undergoing tests by KPLC</w:t>
            </w:r>
            <w:r w:rsidR="00F02833" w:rsidRPr="00694F15">
              <w:rPr>
                <w:rFonts w:ascii="Footlight MT Light" w:hAnsi="Footlight MT Light"/>
                <w:sz w:val="24"/>
                <w:szCs w:val="24"/>
              </w:rPr>
              <w:t xml:space="preserve"> and are yet to be approved.</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8.</w:t>
            </w:r>
          </w:p>
        </w:tc>
        <w:tc>
          <w:tcPr>
            <w:tcW w:w="4534" w:type="dxa"/>
            <w:gridSpan w:val="2"/>
          </w:tcPr>
          <w:p w:rsidR="009C32A1" w:rsidRPr="00705A1D" w:rsidRDefault="009C32A1" w:rsidP="0079537C">
            <w:pPr>
              <w:spacing w:before="60" w:after="60"/>
              <w:outlineLvl w:val="2"/>
              <w:rPr>
                <w:rFonts w:ascii="Footlight MT Light" w:hAnsi="Footlight MT Light"/>
                <w:sz w:val="24"/>
                <w:szCs w:val="24"/>
              </w:rPr>
            </w:pPr>
            <w:r w:rsidRPr="00705A1D">
              <w:rPr>
                <w:rFonts w:ascii="Footlight MT Light" w:hAnsi="Footlight MT Light"/>
                <w:sz w:val="24"/>
                <w:szCs w:val="24"/>
              </w:rPr>
              <w:t>Who will carry out the Designs</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The contractor shall  be required to carry out the designs</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9.</w:t>
            </w:r>
          </w:p>
        </w:tc>
        <w:tc>
          <w:tcPr>
            <w:tcW w:w="4534" w:type="dxa"/>
            <w:gridSpan w:val="2"/>
          </w:tcPr>
          <w:p w:rsidR="009C32A1" w:rsidRPr="00705A1D" w:rsidRDefault="009C32A1" w:rsidP="0079537C">
            <w:pPr>
              <w:spacing w:before="60" w:after="60"/>
              <w:outlineLvl w:val="2"/>
              <w:rPr>
                <w:rFonts w:ascii="Footlight MT Light" w:hAnsi="Footlight MT Light"/>
                <w:sz w:val="24"/>
                <w:szCs w:val="24"/>
              </w:rPr>
            </w:pPr>
            <w:r w:rsidRPr="00705A1D">
              <w:rPr>
                <w:rFonts w:ascii="Footlight MT Light" w:hAnsi="Footlight MT Light"/>
                <w:sz w:val="24"/>
                <w:szCs w:val="24"/>
              </w:rPr>
              <w:t>Is the length of the LV to be maximized going to be maintained at 600meters and what happens if the contractor exceeds the 600 meters</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The maximization shall only cover 600</w:t>
            </w:r>
            <w:r w:rsidR="0017703B">
              <w:rPr>
                <w:rFonts w:ascii="Footlight MT Light" w:hAnsi="Footlight MT Light"/>
                <w:sz w:val="24"/>
                <w:szCs w:val="24"/>
              </w:rPr>
              <w:t xml:space="preserve"> </w:t>
            </w:r>
            <w:r w:rsidR="0017703B" w:rsidRPr="00705A1D">
              <w:rPr>
                <w:rFonts w:ascii="Footlight MT Light" w:hAnsi="Footlight MT Light"/>
                <w:sz w:val="24"/>
                <w:szCs w:val="24"/>
              </w:rPr>
              <w:t>m</w:t>
            </w:r>
            <w:r w:rsidR="0017703B">
              <w:rPr>
                <w:rFonts w:ascii="Footlight MT Light" w:hAnsi="Footlight MT Light"/>
                <w:sz w:val="24"/>
                <w:szCs w:val="24"/>
              </w:rPr>
              <w:t>eter</w:t>
            </w:r>
            <w:r w:rsidR="0017703B" w:rsidRPr="00705A1D">
              <w:rPr>
                <w:rFonts w:ascii="Footlight MT Light" w:hAnsi="Footlight MT Light"/>
                <w:sz w:val="24"/>
                <w:szCs w:val="24"/>
              </w:rPr>
              <w:t>s,</w:t>
            </w:r>
            <w:r w:rsidRPr="00705A1D">
              <w:rPr>
                <w:rFonts w:ascii="Footlight MT Light" w:hAnsi="Footlight MT Light"/>
                <w:sz w:val="24"/>
                <w:szCs w:val="24"/>
              </w:rPr>
              <w:t xml:space="preserve"> anything beyond this will be at the contractors cost</w:t>
            </w:r>
            <w:r w:rsidR="0017703B">
              <w:rPr>
                <w:rFonts w:ascii="Footlight MT Light" w:hAnsi="Footlight MT Light"/>
                <w:sz w:val="24"/>
                <w:szCs w:val="24"/>
              </w:rPr>
              <w:t>.</w:t>
            </w:r>
          </w:p>
        </w:tc>
      </w:tr>
      <w:tr w:rsidR="009C32A1" w:rsidRPr="00705A1D" w:rsidTr="00A7402E">
        <w:trPr>
          <w:trHeight w:val="5219"/>
        </w:trPr>
        <w:tc>
          <w:tcPr>
            <w:tcW w:w="675" w:type="dxa"/>
          </w:tcPr>
          <w:p w:rsidR="009C32A1" w:rsidRPr="00D54C21" w:rsidRDefault="009C32A1" w:rsidP="0079537C">
            <w:pPr>
              <w:rPr>
                <w:rFonts w:ascii="Footlight MT Light" w:hAnsi="Footlight MT Light"/>
                <w:sz w:val="24"/>
                <w:szCs w:val="24"/>
              </w:rPr>
            </w:pPr>
            <w:r w:rsidRPr="00D54C21">
              <w:rPr>
                <w:rFonts w:ascii="Footlight MT Light" w:hAnsi="Footlight MT Light"/>
                <w:sz w:val="24"/>
                <w:szCs w:val="24"/>
              </w:rPr>
              <w:t>10.</w:t>
            </w:r>
          </w:p>
        </w:tc>
        <w:tc>
          <w:tcPr>
            <w:tcW w:w="4534" w:type="dxa"/>
            <w:gridSpan w:val="2"/>
          </w:tcPr>
          <w:p w:rsidR="009C32A1" w:rsidRPr="00D54C21" w:rsidRDefault="009C32A1" w:rsidP="0079537C">
            <w:pPr>
              <w:spacing w:before="60" w:after="60"/>
              <w:outlineLvl w:val="2"/>
              <w:rPr>
                <w:rFonts w:ascii="Footlight MT Light" w:hAnsi="Footlight MT Light"/>
                <w:sz w:val="24"/>
                <w:szCs w:val="24"/>
              </w:rPr>
            </w:pPr>
            <w:r w:rsidRPr="00D54C21">
              <w:rPr>
                <w:rFonts w:ascii="Footlight MT Light" w:hAnsi="Footlight MT Light"/>
                <w:sz w:val="24"/>
                <w:szCs w:val="24"/>
              </w:rPr>
              <w:t>Is there a list of the transformers to be maximized per county and constituency</w:t>
            </w:r>
          </w:p>
        </w:tc>
        <w:tc>
          <w:tcPr>
            <w:tcW w:w="5423" w:type="dxa"/>
            <w:gridSpan w:val="2"/>
          </w:tcPr>
          <w:p w:rsidR="00EA4B39" w:rsidRDefault="009C32A1" w:rsidP="00A51710">
            <w:pPr>
              <w:rPr>
                <w:rFonts w:ascii="Footlight MT Light" w:hAnsi="Footlight MT Light"/>
                <w:sz w:val="24"/>
                <w:szCs w:val="24"/>
              </w:rPr>
            </w:pPr>
            <w:r w:rsidRPr="00D54C21">
              <w:rPr>
                <w:rFonts w:ascii="Footlight MT Light" w:hAnsi="Footlight MT Light"/>
                <w:sz w:val="24"/>
                <w:szCs w:val="24"/>
              </w:rPr>
              <w:t>The</w:t>
            </w:r>
            <w:r w:rsidR="00E1293C" w:rsidRPr="00D54C21">
              <w:rPr>
                <w:rFonts w:ascii="Footlight MT Light" w:hAnsi="Footlight MT Light"/>
                <w:sz w:val="24"/>
                <w:szCs w:val="24"/>
              </w:rPr>
              <w:t xml:space="preserve"> list </w:t>
            </w:r>
            <w:r w:rsidRPr="00D54C21">
              <w:rPr>
                <w:rFonts w:ascii="Footlight MT Light" w:hAnsi="Footlight MT Light"/>
                <w:sz w:val="24"/>
                <w:szCs w:val="24"/>
              </w:rPr>
              <w:t xml:space="preserve">by co-ordinates </w:t>
            </w:r>
            <w:r w:rsidR="00252192" w:rsidRPr="00D54C21">
              <w:rPr>
                <w:rFonts w:ascii="Footlight MT Light" w:hAnsi="Footlight MT Light"/>
                <w:sz w:val="24"/>
                <w:szCs w:val="24"/>
              </w:rPr>
              <w:t>is hereby attached</w:t>
            </w:r>
            <w:r w:rsidR="00D54C21" w:rsidRPr="00D54C21">
              <w:rPr>
                <w:rFonts w:ascii="Footlight MT Light" w:hAnsi="Footlight MT Light"/>
                <w:sz w:val="24"/>
                <w:szCs w:val="24"/>
              </w:rPr>
              <w:t xml:space="preserve"> </w:t>
            </w:r>
            <w:r w:rsidR="0023338E">
              <w:rPr>
                <w:rFonts w:ascii="Footlight MT Light" w:hAnsi="Footlight MT Light"/>
                <w:sz w:val="24"/>
                <w:szCs w:val="24"/>
              </w:rPr>
              <w:t>;</w:t>
            </w:r>
          </w:p>
          <w:p w:rsidR="009C32A1" w:rsidRDefault="00885754" w:rsidP="00A51710">
            <w:pPr>
              <w:rPr>
                <w:rFonts w:ascii="Times New Roman" w:eastAsia="Times New Roman" w:hAnsi="Times New Roman" w:cs="Times New Roman"/>
                <w:sz w:val="20"/>
                <w:szCs w:val="20"/>
                <w:lang w:val="en-US"/>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7.85pt;height:49.4pt" o:ole="">
                  <v:imagedata r:id="rId10" o:title=""/>
                </v:shape>
                <o:OLEObject Type="Embed" ProgID="AcroExch.Document.11" ShapeID="_x0000_i1040" DrawAspect="Icon" ObjectID="_1493623547" r:id="rId11"/>
              </w:object>
            </w:r>
            <w:r w:rsidR="00EA4B39">
              <w:object w:dxaOrig="1550" w:dyaOrig="991">
                <v:shape id="_x0000_i1039" type="#_x0000_t75" style="width:77.85pt;height:49.4pt" o:ole="">
                  <v:imagedata r:id="rId12" o:title=""/>
                </v:shape>
                <o:OLEObject Type="Embed" ProgID="AcroExch.Document.11" ShapeID="_x0000_i1039" DrawAspect="Icon" ObjectID="_1493623548" r:id="rId13"/>
              </w:object>
            </w:r>
            <w:r w:rsidR="00EA4B39">
              <w:object w:dxaOrig="1550" w:dyaOrig="991">
                <v:shape id="_x0000_i1038" type="#_x0000_t75" style="width:77.85pt;height:49.4pt" o:ole="">
                  <v:imagedata r:id="rId14" o:title=""/>
                </v:shape>
                <o:OLEObject Type="Embed" ProgID="AcroExch.Document.11" ShapeID="_x0000_i1038" DrawAspect="Icon" ObjectID="_1493623549" r:id="rId15"/>
              </w:object>
            </w:r>
            <w:r w:rsidR="00EA4B39">
              <w:object w:dxaOrig="1550" w:dyaOrig="991">
                <v:shape id="_x0000_i1037" type="#_x0000_t75" style="width:77.85pt;height:49.4pt" o:ole="">
                  <v:imagedata r:id="rId16" o:title=""/>
                </v:shape>
                <o:OLEObject Type="Embed" ProgID="AcroExch.Document.11" ShapeID="_x0000_i1037" DrawAspect="Icon" ObjectID="_1493623550" r:id="rId17"/>
              </w:object>
            </w:r>
            <w:r w:rsidR="00EA4B39">
              <w:object w:dxaOrig="1550" w:dyaOrig="991">
                <v:shape id="_x0000_i1036" type="#_x0000_t75" style="width:77.85pt;height:49.4pt" o:ole="">
                  <v:imagedata r:id="rId18" o:title=""/>
                </v:shape>
                <o:OLEObject Type="Embed" ProgID="AcroExch.Document.11" ShapeID="_x0000_i1036" DrawAspect="Icon" ObjectID="_1493623551" r:id="rId19"/>
              </w:object>
            </w:r>
            <w:r w:rsidR="00EA4B39">
              <w:object w:dxaOrig="1550" w:dyaOrig="991">
                <v:shape id="_x0000_i1035" type="#_x0000_t75" style="width:77.85pt;height:49.4pt" o:ole="">
                  <v:imagedata r:id="rId20" o:title=""/>
                </v:shape>
                <o:OLEObject Type="Embed" ProgID="AcroExch.Document.11" ShapeID="_x0000_i1035" DrawAspect="Icon" ObjectID="_1493623552" r:id="rId21"/>
              </w:object>
            </w:r>
            <w:r w:rsidR="00EA4B39">
              <w:object w:dxaOrig="1550" w:dyaOrig="991">
                <v:shape id="_x0000_i1034" type="#_x0000_t75" style="width:77.85pt;height:49.4pt" o:ole="">
                  <v:imagedata r:id="rId22" o:title=""/>
                </v:shape>
                <o:OLEObject Type="Embed" ProgID="AcroExch.Document.11" ShapeID="_x0000_i1034" DrawAspect="Icon" ObjectID="_1493623553" r:id="rId23"/>
              </w:object>
            </w:r>
            <w:r w:rsidR="00EA4B39">
              <w:object w:dxaOrig="1550" w:dyaOrig="991">
                <v:shape id="_x0000_i1033" type="#_x0000_t75" style="width:77.85pt;height:49.4pt" o:ole="">
                  <v:imagedata r:id="rId24" o:title=""/>
                </v:shape>
                <o:OLEObject Type="Embed" ProgID="AcroExch.Document.11" ShapeID="_x0000_i1033" DrawAspect="Icon" ObjectID="_1493623554" r:id="rId25"/>
              </w:object>
            </w:r>
            <w:r w:rsidR="00EA4B39">
              <w:object w:dxaOrig="1550" w:dyaOrig="991">
                <v:shape id="_x0000_i1032" type="#_x0000_t75" style="width:77.85pt;height:49.4pt" o:ole="">
                  <v:imagedata r:id="rId26" o:title=""/>
                </v:shape>
                <o:OLEObject Type="Embed" ProgID="AcroExch.Document.11" ShapeID="_x0000_i1032" DrawAspect="Icon" ObjectID="_1493623555" r:id="rId27"/>
              </w:object>
            </w:r>
            <w:r w:rsidR="00EA4B39">
              <w:object w:dxaOrig="1550" w:dyaOrig="991">
                <v:shape id="_x0000_i1031" type="#_x0000_t75" style="width:77.85pt;height:49.4pt" o:ole="">
                  <v:imagedata r:id="rId28" o:title=""/>
                </v:shape>
                <o:OLEObject Type="Embed" ProgID="AcroExch.Document.11" ShapeID="_x0000_i1031" DrawAspect="Icon" ObjectID="_1493623556" r:id="rId29"/>
              </w:object>
            </w:r>
            <w:r w:rsidR="00EA4B39">
              <w:rPr>
                <w:rFonts w:ascii="Times New Roman" w:eastAsia="Times New Roman" w:hAnsi="Times New Roman" w:cs="Times New Roman"/>
                <w:sz w:val="20"/>
                <w:szCs w:val="20"/>
                <w:lang w:val="en-US"/>
              </w:rPr>
              <w:t xml:space="preserve"> </w:t>
            </w:r>
          </w:p>
          <w:p w:rsidR="00C0726C" w:rsidRDefault="00C0726C" w:rsidP="00A51710">
            <w:pPr>
              <w:rPr>
                <w:rFonts w:ascii="Times New Roman" w:eastAsia="Times New Roman" w:hAnsi="Times New Roman" w:cs="Times New Roman"/>
                <w:sz w:val="20"/>
                <w:szCs w:val="20"/>
                <w:lang w:val="en-US"/>
              </w:rPr>
            </w:pPr>
            <w:r w:rsidRPr="00C0726C">
              <w:rPr>
                <w:rFonts w:ascii="Times New Roman" w:eastAsia="Times New Roman" w:hAnsi="Times New Roman" w:cs="Times New Roman"/>
                <w:b/>
                <w:sz w:val="20"/>
                <w:szCs w:val="20"/>
                <w:u w:val="single"/>
                <w:lang w:val="en-US"/>
              </w:rPr>
              <w:t>NOTE</w:t>
            </w:r>
            <w:r>
              <w:rPr>
                <w:rFonts w:ascii="Times New Roman" w:eastAsia="Times New Roman" w:hAnsi="Times New Roman" w:cs="Times New Roman"/>
                <w:sz w:val="20"/>
                <w:szCs w:val="20"/>
                <w:lang w:val="en-US"/>
              </w:rPr>
              <w:t xml:space="preserve">; </w:t>
            </w:r>
          </w:p>
          <w:p w:rsidR="00C0726C" w:rsidRPr="007C5A50" w:rsidRDefault="00C0726C" w:rsidP="00A51710">
            <w:pPr>
              <w:rPr>
                <w:rFonts w:ascii="Times New Roman" w:eastAsia="Times New Roman" w:hAnsi="Times New Roman" w:cs="Times New Roman"/>
                <w:sz w:val="20"/>
                <w:szCs w:val="20"/>
                <w:lang w:val="en-US"/>
              </w:rPr>
            </w:pPr>
            <w:r w:rsidRPr="007C5A50">
              <w:rPr>
                <w:rFonts w:ascii="Footlight MT Light" w:hAnsi="Footlight MT Light" w:cs="Times New Roman"/>
                <w:sz w:val="24"/>
                <w:szCs w:val="24"/>
              </w:rPr>
              <w:t>Nevertheless, the Identified Transformers could be replaced with others within the lot</w:t>
            </w:r>
            <w:r w:rsidR="00A7402E">
              <w:rPr>
                <w:rFonts w:ascii="Footlight MT Light" w:hAnsi="Footlight MT Light" w:cs="Times New Roman"/>
                <w:sz w:val="24"/>
                <w:szCs w:val="24"/>
              </w:rPr>
              <w:t>ted</w:t>
            </w:r>
            <w:r w:rsidRPr="007C5A50">
              <w:rPr>
                <w:rFonts w:ascii="Footlight MT Light" w:hAnsi="Footlight MT Light" w:cs="Times New Roman"/>
                <w:sz w:val="24"/>
                <w:szCs w:val="24"/>
              </w:rPr>
              <w:t xml:space="preserve"> counties without attracting any change or variation in price</w:t>
            </w:r>
          </w:p>
          <w:p w:rsidR="00C0726C" w:rsidRPr="00D54C21" w:rsidRDefault="00C0726C" w:rsidP="00A51710">
            <w:pPr>
              <w:rPr>
                <w:rFonts w:ascii="Footlight MT Light" w:hAnsi="Footlight MT Light"/>
                <w:sz w:val="24"/>
                <w:szCs w:val="24"/>
              </w:rPr>
            </w:pP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11.</w:t>
            </w:r>
          </w:p>
        </w:tc>
        <w:tc>
          <w:tcPr>
            <w:tcW w:w="4534" w:type="dxa"/>
            <w:gridSpan w:val="2"/>
          </w:tcPr>
          <w:p w:rsidR="009C32A1" w:rsidRPr="00CC0719" w:rsidRDefault="009C32A1" w:rsidP="0079537C">
            <w:pPr>
              <w:spacing w:before="60" w:after="60"/>
              <w:outlineLvl w:val="2"/>
              <w:rPr>
                <w:rFonts w:ascii="Footlight MT Light" w:hAnsi="Footlight MT Light"/>
                <w:sz w:val="24"/>
                <w:szCs w:val="24"/>
              </w:rPr>
            </w:pPr>
            <w:r w:rsidRPr="00CC0719">
              <w:rPr>
                <w:rFonts w:ascii="Footlight MT Light" w:hAnsi="Footlight MT Light"/>
                <w:sz w:val="24"/>
                <w:szCs w:val="24"/>
              </w:rPr>
              <w:t>How do you identify where to put which pole where i.e. concrete or wooden poles</w:t>
            </w:r>
          </w:p>
        </w:tc>
        <w:tc>
          <w:tcPr>
            <w:tcW w:w="5423" w:type="dxa"/>
            <w:gridSpan w:val="2"/>
          </w:tcPr>
          <w:p w:rsidR="009C32A1" w:rsidRPr="00705A1D" w:rsidRDefault="0078012F" w:rsidP="0079537C">
            <w:pPr>
              <w:rPr>
                <w:rFonts w:ascii="Footlight MT Light" w:hAnsi="Footlight MT Light"/>
                <w:sz w:val="24"/>
                <w:szCs w:val="24"/>
              </w:rPr>
            </w:pPr>
            <w:r w:rsidRPr="00657F35">
              <w:rPr>
                <w:rFonts w:ascii="Footlight MT Light" w:hAnsi="Footlight MT Light"/>
                <w:sz w:val="24"/>
                <w:szCs w:val="24"/>
              </w:rPr>
              <w:t xml:space="preserve">Bidders are required to </w:t>
            </w:r>
            <w:r>
              <w:rPr>
                <w:rFonts w:ascii="Footlight MT Light" w:hAnsi="Footlight MT Light"/>
                <w:sz w:val="24"/>
                <w:szCs w:val="24"/>
              </w:rPr>
              <w:t>make provisions for wooden and concrete poles as per the bidding documents, however the actual usage will be determined at the design stage</w:t>
            </w:r>
            <w:r w:rsidRPr="00657F35">
              <w:rPr>
                <w:rFonts w:ascii="Footlight MT Light" w:hAnsi="Footlight MT Light"/>
                <w:sz w:val="24"/>
                <w:szCs w:val="24"/>
              </w:rPr>
              <w:t>.</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12.</w:t>
            </w:r>
          </w:p>
        </w:tc>
        <w:tc>
          <w:tcPr>
            <w:tcW w:w="4534" w:type="dxa"/>
            <w:gridSpan w:val="2"/>
          </w:tcPr>
          <w:p w:rsidR="009C32A1" w:rsidRPr="00D54C21" w:rsidRDefault="009C32A1" w:rsidP="0079537C">
            <w:pPr>
              <w:spacing w:before="60" w:after="60"/>
              <w:outlineLvl w:val="2"/>
              <w:rPr>
                <w:rFonts w:ascii="Footlight MT Light" w:hAnsi="Footlight MT Light"/>
                <w:sz w:val="24"/>
                <w:szCs w:val="24"/>
              </w:rPr>
            </w:pPr>
            <w:r w:rsidRPr="00D54C21">
              <w:rPr>
                <w:rFonts w:ascii="Footlight MT Light" w:hAnsi="Footlight MT Light"/>
                <w:sz w:val="24"/>
                <w:szCs w:val="24"/>
              </w:rPr>
              <w:t>Is there a list of prequalified designers or contractors</w:t>
            </w:r>
          </w:p>
        </w:tc>
        <w:tc>
          <w:tcPr>
            <w:tcW w:w="5423" w:type="dxa"/>
            <w:gridSpan w:val="2"/>
          </w:tcPr>
          <w:p w:rsidR="009C32A1" w:rsidRPr="00D54C21" w:rsidRDefault="009C32A1" w:rsidP="0079537C">
            <w:pPr>
              <w:rPr>
                <w:rFonts w:ascii="Footlight MT Light" w:hAnsi="Footlight MT Light"/>
                <w:sz w:val="24"/>
                <w:szCs w:val="24"/>
              </w:rPr>
            </w:pPr>
            <w:r w:rsidRPr="00D54C21">
              <w:rPr>
                <w:rFonts w:ascii="Footlight MT Light" w:hAnsi="Footlight MT Light"/>
                <w:sz w:val="24"/>
                <w:szCs w:val="24"/>
              </w:rPr>
              <w:t>Bidders are advised to carry out due diligence of what is available in the market.</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13.</w:t>
            </w:r>
          </w:p>
        </w:tc>
        <w:tc>
          <w:tcPr>
            <w:tcW w:w="4534" w:type="dxa"/>
            <w:gridSpan w:val="2"/>
          </w:tcPr>
          <w:p w:rsidR="009C32A1" w:rsidRPr="00D54C21" w:rsidRDefault="009C32A1" w:rsidP="0079537C">
            <w:pPr>
              <w:spacing w:before="60" w:after="60"/>
              <w:outlineLvl w:val="2"/>
              <w:rPr>
                <w:rFonts w:ascii="Footlight MT Light" w:hAnsi="Footlight MT Light"/>
                <w:sz w:val="24"/>
                <w:szCs w:val="24"/>
              </w:rPr>
            </w:pPr>
            <w:r w:rsidRPr="00D54C21">
              <w:rPr>
                <w:rFonts w:ascii="Footlight MT Light" w:hAnsi="Footlight MT Light"/>
                <w:sz w:val="24"/>
                <w:szCs w:val="24"/>
              </w:rPr>
              <w:t xml:space="preserve">Can you enter into a Joint Venture with one company or more than one in this tender </w:t>
            </w:r>
          </w:p>
        </w:tc>
        <w:tc>
          <w:tcPr>
            <w:tcW w:w="5423" w:type="dxa"/>
            <w:gridSpan w:val="2"/>
          </w:tcPr>
          <w:p w:rsidR="009C32A1" w:rsidRPr="00D54C21" w:rsidRDefault="00F02833" w:rsidP="0079537C">
            <w:pPr>
              <w:rPr>
                <w:rFonts w:ascii="Footlight MT Light" w:hAnsi="Footlight MT Light"/>
                <w:sz w:val="24"/>
                <w:szCs w:val="24"/>
              </w:rPr>
            </w:pPr>
            <w:r w:rsidRPr="00D54C21">
              <w:rPr>
                <w:rFonts w:ascii="Footlight MT Light" w:hAnsi="Footlight MT Light"/>
                <w:sz w:val="24"/>
                <w:szCs w:val="24"/>
              </w:rPr>
              <w:t>Bidders are required to refer to section 1 Clause 4.</w:t>
            </w:r>
            <w:r w:rsidR="00D54C21" w:rsidRPr="00D54C21">
              <w:rPr>
                <w:rFonts w:ascii="Footlight MT Light" w:hAnsi="Footlight MT Light"/>
                <w:sz w:val="24"/>
                <w:szCs w:val="24"/>
              </w:rPr>
              <w:t xml:space="preserve"> e, and note that participating as a Bidder in more than one bid shall lead to disqualification. Bidders can however participate as a sub – contractor in more than one Bid.</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14.</w:t>
            </w:r>
          </w:p>
        </w:tc>
        <w:tc>
          <w:tcPr>
            <w:tcW w:w="4534" w:type="dxa"/>
            <w:gridSpan w:val="2"/>
          </w:tcPr>
          <w:p w:rsidR="009C32A1" w:rsidRPr="00705A1D" w:rsidRDefault="009C32A1" w:rsidP="0079537C">
            <w:pPr>
              <w:spacing w:before="60" w:after="60"/>
              <w:outlineLvl w:val="2"/>
              <w:rPr>
                <w:rFonts w:ascii="Footlight MT Light" w:hAnsi="Footlight MT Light"/>
                <w:color w:val="FF0000"/>
                <w:sz w:val="24"/>
                <w:szCs w:val="24"/>
              </w:rPr>
            </w:pPr>
            <w:r w:rsidRPr="00705A1D">
              <w:rPr>
                <w:rFonts w:ascii="Footlight MT Light" w:hAnsi="Footlight MT Light"/>
                <w:sz w:val="24"/>
                <w:szCs w:val="24"/>
              </w:rPr>
              <w:t xml:space="preserve">Can contractors bidding for works also participate in the Lot 11 for Prepaid Meters </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Yes , one can participate in the lot of their choice</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15.</w:t>
            </w:r>
          </w:p>
        </w:tc>
        <w:tc>
          <w:tcPr>
            <w:tcW w:w="4534" w:type="dxa"/>
            <w:gridSpan w:val="2"/>
          </w:tcPr>
          <w:p w:rsidR="009C32A1" w:rsidRPr="00705A1D" w:rsidRDefault="009C32A1" w:rsidP="0079537C">
            <w:pPr>
              <w:spacing w:before="60" w:after="60"/>
              <w:outlineLvl w:val="2"/>
              <w:rPr>
                <w:rFonts w:ascii="Footlight MT Light" w:hAnsi="Footlight MT Light"/>
                <w:sz w:val="24"/>
                <w:szCs w:val="24"/>
              </w:rPr>
            </w:pPr>
            <w:r w:rsidRPr="00705A1D">
              <w:rPr>
                <w:rFonts w:ascii="Footlight MT Light" w:hAnsi="Footlight MT Light"/>
                <w:sz w:val="24"/>
                <w:szCs w:val="24"/>
              </w:rPr>
              <w:t>When we visit one site does it mean that it represents all the rest</w:t>
            </w:r>
          </w:p>
        </w:tc>
        <w:tc>
          <w:tcPr>
            <w:tcW w:w="5423" w:type="dxa"/>
            <w:gridSpan w:val="2"/>
          </w:tcPr>
          <w:p w:rsidR="009C32A1" w:rsidRPr="00705A1D" w:rsidRDefault="009C32A1" w:rsidP="00755C5E">
            <w:pPr>
              <w:rPr>
                <w:rFonts w:ascii="Footlight MT Light" w:hAnsi="Footlight MT Light"/>
                <w:sz w:val="24"/>
                <w:szCs w:val="24"/>
              </w:rPr>
            </w:pPr>
            <w:r w:rsidRPr="00705A1D">
              <w:rPr>
                <w:rFonts w:ascii="Footlight MT Light" w:hAnsi="Footlight MT Light"/>
                <w:sz w:val="24"/>
                <w:szCs w:val="24"/>
              </w:rPr>
              <w:t>The site to be visited during site visit shall be a prototype and a complete lis</w:t>
            </w:r>
            <w:r w:rsidR="00755C5E">
              <w:rPr>
                <w:rFonts w:ascii="Footlight MT Light" w:hAnsi="Footlight MT Light"/>
                <w:sz w:val="24"/>
                <w:szCs w:val="24"/>
              </w:rPr>
              <w:t>t of the sites to be maximized are</w:t>
            </w:r>
            <w:r w:rsidRPr="00705A1D">
              <w:rPr>
                <w:rFonts w:ascii="Footlight MT Light" w:hAnsi="Footlight MT Light"/>
                <w:sz w:val="24"/>
                <w:szCs w:val="24"/>
              </w:rPr>
              <w:t xml:space="preserve"> availed</w:t>
            </w:r>
            <w:r w:rsidR="00755C5E">
              <w:rPr>
                <w:rFonts w:ascii="Footlight MT Light" w:hAnsi="Footlight MT Light"/>
                <w:sz w:val="24"/>
                <w:szCs w:val="24"/>
              </w:rPr>
              <w:t xml:space="preserve"> in No. 10 above</w:t>
            </w:r>
          </w:p>
        </w:tc>
      </w:tr>
      <w:tr w:rsidR="009C32A1" w:rsidRPr="00705A1D" w:rsidTr="00077FEE">
        <w:trPr>
          <w:trHeight w:val="485"/>
        </w:trPr>
        <w:tc>
          <w:tcPr>
            <w:tcW w:w="675" w:type="dxa"/>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16.</w:t>
            </w:r>
          </w:p>
        </w:tc>
        <w:tc>
          <w:tcPr>
            <w:tcW w:w="4534" w:type="dxa"/>
            <w:gridSpan w:val="2"/>
          </w:tcPr>
          <w:p w:rsidR="009C32A1" w:rsidRPr="00705A1D" w:rsidRDefault="009C32A1" w:rsidP="0079537C">
            <w:pPr>
              <w:spacing w:before="60" w:after="60"/>
              <w:outlineLvl w:val="2"/>
              <w:rPr>
                <w:rFonts w:ascii="Footlight MT Light" w:hAnsi="Footlight MT Light"/>
                <w:sz w:val="24"/>
                <w:szCs w:val="24"/>
              </w:rPr>
            </w:pPr>
            <w:r w:rsidRPr="00705A1D">
              <w:rPr>
                <w:rFonts w:ascii="Footlight MT Light" w:hAnsi="Footlight MT Light"/>
                <w:sz w:val="24"/>
                <w:szCs w:val="24"/>
              </w:rPr>
              <w:t>In the Bidding document, it indicates that each partner requires specific experience, Can these experience be combined in the case of  a joint venture</w:t>
            </w:r>
          </w:p>
        </w:tc>
        <w:tc>
          <w:tcPr>
            <w:tcW w:w="5423" w:type="dxa"/>
            <w:gridSpan w:val="2"/>
          </w:tcPr>
          <w:p w:rsidR="009C32A1" w:rsidRPr="00705A1D" w:rsidRDefault="009C32A1" w:rsidP="0079537C">
            <w:pPr>
              <w:rPr>
                <w:rFonts w:ascii="Footlight MT Light" w:hAnsi="Footlight MT Light"/>
                <w:sz w:val="24"/>
                <w:szCs w:val="24"/>
              </w:rPr>
            </w:pPr>
            <w:r w:rsidRPr="00705A1D">
              <w:rPr>
                <w:rFonts w:ascii="Footlight MT Light" w:hAnsi="Footlight MT Light"/>
                <w:sz w:val="24"/>
                <w:szCs w:val="24"/>
              </w:rPr>
              <w:t>No, The experience should be as indicated in the bidding document</w:t>
            </w:r>
          </w:p>
        </w:tc>
      </w:tr>
      <w:tr w:rsidR="005F6204" w:rsidRPr="00705A1D" w:rsidTr="00077FEE">
        <w:trPr>
          <w:trHeight w:val="1005"/>
        </w:trPr>
        <w:tc>
          <w:tcPr>
            <w:tcW w:w="675" w:type="dxa"/>
            <w:vMerge w:val="restart"/>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17.</w:t>
            </w:r>
          </w:p>
        </w:tc>
        <w:tc>
          <w:tcPr>
            <w:tcW w:w="4534" w:type="dxa"/>
            <w:gridSpan w:val="2"/>
            <w:vMerge w:val="restart"/>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Can the following be provided</w:t>
            </w:r>
          </w:p>
          <w:p w:rsidR="005F6204" w:rsidRPr="00705A1D" w:rsidRDefault="005F6204" w:rsidP="005F6204">
            <w:pPr>
              <w:numPr>
                <w:ilvl w:val="0"/>
                <w:numId w:val="24"/>
              </w:num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ITB 17.1</w:t>
            </w:r>
          </w:p>
          <w:p w:rsidR="005F6204" w:rsidRPr="00705A1D" w:rsidRDefault="005F6204" w:rsidP="005F6204">
            <w:pPr>
              <w:numPr>
                <w:ilvl w:val="0"/>
                <w:numId w:val="24"/>
              </w:num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ITB 22</w:t>
            </w:r>
          </w:p>
        </w:tc>
        <w:tc>
          <w:tcPr>
            <w:tcW w:w="1562"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ITB 17.1 , Refers to bidding forms</w:t>
            </w:r>
          </w:p>
        </w:tc>
        <w:tc>
          <w:tcPr>
            <w:tcW w:w="3861" w:type="dxa"/>
          </w:tcPr>
          <w:p w:rsidR="005F6204" w:rsidRPr="00705A1D" w:rsidRDefault="005F6204" w:rsidP="0079537C">
            <w:pPr>
              <w:rPr>
                <w:rFonts w:ascii="Footlight MT Light" w:hAnsi="Footlight MT Light" w:cs="Times New Roman"/>
                <w:sz w:val="24"/>
                <w:szCs w:val="24"/>
              </w:rPr>
            </w:pPr>
            <w:r w:rsidRPr="00705A1D">
              <w:rPr>
                <w:rFonts w:ascii="Footlight MT Light" w:eastAsia="Calibri" w:hAnsi="Footlight MT Light" w:cs="Times New Roman"/>
                <w:sz w:val="24"/>
                <w:szCs w:val="24"/>
                <w:lang w:val="en-US"/>
              </w:rPr>
              <w:object w:dxaOrig="1440" w:dyaOrig="1215">
                <v:shape id="_x0000_i1025" type="#_x0000_t75" style="width:1in;height:61.1pt" o:ole="">
                  <v:imagedata r:id="rId30" o:title=""/>
                </v:shape>
                <o:OLEObject Type="Embed" ProgID="Outlook.FileAttach" ShapeID="_x0000_i1025" DrawAspect="Icon" ObjectID="_1493623557" r:id="rId31"/>
              </w:object>
            </w:r>
          </w:p>
        </w:tc>
      </w:tr>
      <w:tr w:rsidR="005F6204" w:rsidRPr="00705A1D" w:rsidTr="00077FEE">
        <w:trPr>
          <w:trHeight w:val="869"/>
        </w:trPr>
        <w:tc>
          <w:tcPr>
            <w:tcW w:w="675" w:type="dxa"/>
            <w:vMerge/>
          </w:tcPr>
          <w:p w:rsidR="005F6204" w:rsidRPr="00705A1D" w:rsidRDefault="005F6204" w:rsidP="0079537C">
            <w:pPr>
              <w:rPr>
                <w:rFonts w:ascii="Footlight MT Light" w:hAnsi="Footlight MT Light" w:cs="Times New Roman"/>
                <w:b/>
                <w:sz w:val="24"/>
                <w:szCs w:val="24"/>
              </w:rPr>
            </w:pPr>
          </w:p>
        </w:tc>
        <w:tc>
          <w:tcPr>
            <w:tcW w:w="4534" w:type="dxa"/>
            <w:gridSpan w:val="2"/>
            <w:vMerge/>
          </w:tcPr>
          <w:p w:rsidR="005F6204" w:rsidRPr="00705A1D" w:rsidRDefault="005F6204" w:rsidP="0079537C">
            <w:pPr>
              <w:rPr>
                <w:rFonts w:ascii="Footlight MT Light" w:eastAsia="Calibri" w:hAnsi="Footlight MT Light" w:cs="Times New Roman"/>
                <w:sz w:val="24"/>
                <w:szCs w:val="24"/>
                <w:lang w:val="en-US" w:eastAsia="en-GB"/>
              </w:rPr>
            </w:pPr>
          </w:p>
        </w:tc>
        <w:tc>
          <w:tcPr>
            <w:tcW w:w="5423" w:type="dxa"/>
            <w:gridSpan w:val="2"/>
          </w:tcPr>
          <w:p w:rsidR="005F6204" w:rsidRPr="00705A1D" w:rsidRDefault="005F6204" w:rsidP="0079537C">
            <w:pPr>
              <w:rPr>
                <w:rFonts w:ascii="Footlight MT Light" w:hAnsi="Footlight MT Light" w:cs="Times New Roman"/>
                <w:b/>
                <w:sz w:val="24"/>
                <w:szCs w:val="24"/>
              </w:rPr>
            </w:pPr>
          </w:p>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sz w:val="24"/>
                <w:szCs w:val="24"/>
              </w:rPr>
              <w:t>ITB 22:Date Already  Provided in the BDS, as 5</w:t>
            </w:r>
            <w:r w:rsidRPr="00705A1D">
              <w:rPr>
                <w:rFonts w:ascii="Footlight MT Light" w:hAnsi="Footlight MT Light" w:cs="Times New Roman"/>
                <w:sz w:val="24"/>
                <w:szCs w:val="24"/>
                <w:vertAlign w:val="superscript"/>
              </w:rPr>
              <w:t>th</w:t>
            </w:r>
            <w:r w:rsidRPr="00705A1D">
              <w:rPr>
                <w:rFonts w:ascii="Footlight MT Light" w:hAnsi="Footlight MT Light" w:cs="Times New Roman"/>
                <w:sz w:val="24"/>
                <w:szCs w:val="24"/>
              </w:rPr>
              <w:t xml:space="preserve"> June 2015</w:t>
            </w:r>
          </w:p>
        </w:tc>
      </w:tr>
      <w:tr w:rsidR="005F6204" w:rsidRPr="00705A1D" w:rsidTr="00F72C6D">
        <w:trPr>
          <w:trHeight w:val="323"/>
        </w:trPr>
        <w:tc>
          <w:tcPr>
            <w:tcW w:w="10632" w:type="dxa"/>
            <w:gridSpan w:val="5"/>
          </w:tcPr>
          <w:p w:rsidR="005F6204" w:rsidRPr="00705A1D" w:rsidRDefault="005F6204" w:rsidP="0079537C">
            <w:pPr>
              <w:rPr>
                <w:rFonts w:ascii="Footlight MT Light" w:hAnsi="Footlight MT Light" w:cs="Times New Roman"/>
                <w:b/>
                <w:sz w:val="24"/>
                <w:szCs w:val="24"/>
              </w:rPr>
            </w:pPr>
            <w:r w:rsidRPr="00705A1D">
              <w:rPr>
                <w:rFonts w:ascii="Footlight MT Light" w:eastAsia="Calibri" w:hAnsi="Footlight MT Light" w:cs="Times New Roman"/>
                <w:b/>
                <w:sz w:val="24"/>
                <w:szCs w:val="24"/>
                <w:lang w:val="en-US" w:eastAsia="en-GB"/>
              </w:rPr>
              <w:t>Qualification criteria</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18.</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2.4.2 For local companies we have mainly been doing L&amp;T works will this reference be suitable to represent multiples sites in different geographical locations.</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Read the Evaluation and Qualification Criteria in Section III of the Tender document.</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19.</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2.4.2 For lots 5,6,9&amp;10 what does it mean physical size</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The meaning of  “physical size” equal to the amount of work specified in terms of km of LV</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20.</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2.6 .1  Can hole excavation be done by hand in which case no need for excavation machine?</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The type of soil is not the same in different parts of the country and hence the request for tools for excavation as part of qualification requirement.</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21.</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2.6. 2.  Can tripods be considered as lifting machine or it is only implying truck mounted.</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Tripods cannot be used for loading and offloading poles to and from trucks when required and hence cannot be totally replace trucks with mounted equipment. Tripods may </w:t>
            </w:r>
            <w:proofErr w:type="spellStart"/>
            <w:r w:rsidRPr="00705A1D">
              <w:rPr>
                <w:rFonts w:ascii="Footlight MT Light" w:hAnsi="Footlight MT Light" w:cs="Times New Roman"/>
                <w:sz w:val="24"/>
                <w:szCs w:val="24"/>
              </w:rPr>
              <w:t>used</w:t>
            </w:r>
            <w:proofErr w:type="spellEnd"/>
            <w:r w:rsidRPr="00705A1D">
              <w:rPr>
                <w:rFonts w:ascii="Footlight MT Light" w:hAnsi="Footlight MT Light" w:cs="Times New Roman"/>
                <w:sz w:val="24"/>
                <w:szCs w:val="24"/>
              </w:rPr>
              <w:t xml:space="preserve"> for manual lifting of the pole for purpose of erection only. </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22.</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2.6.3 As there have not in the past been this quantity of works can bidders list tools they currently have and additional tools that will be bought/hired to execute the works.</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Bidders can list for tools they </w:t>
            </w:r>
            <w:r w:rsidRPr="00705A1D">
              <w:rPr>
                <w:rFonts w:ascii="Footlight MT Light" w:hAnsi="Footlight MT Light" w:cs="Times New Roman"/>
                <w:b/>
                <w:sz w:val="24"/>
                <w:szCs w:val="24"/>
              </w:rPr>
              <w:t>own</w:t>
            </w:r>
            <w:r w:rsidRPr="00705A1D">
              <w:rPr>
                <w:rFonts w:ascii="Footlight MT Light" w:hAnsi="Footlight MT Light" w:cs="Times New Roman"/>
                <w:sz w:val="24"/>
                <w:szCs w:val="24"/>
              </w:rPr>
              <w:t xml:space="preserve"> and the ones they will </w:t>
            </w:r>
            <w:r w:rsidRPr="00705A1D">
              <w:rPr>
                <w:rFonts w:ascii="Footlight MT Light" w:hAnsi="Footlight MT Light" w:cs="Times New Roman"/>
                <w:b/>
                <w:sz w:val="24"/>
                <w:szCs w:val="24"/>
              </w:rPr>
              <w:t>hire</w:t>
            </w:r>
            <w:r w:rsidRPr="00705A1D">
              <w:rPr>
                <w:rFonts w:ascii="Footlight MT Light" w:hAnsi="Footlight MT Light" w:cs="Times New Roman"/>
                <w:sz w:val="24"/>
                <w:szCs w:val="24"/>
              </w:rPr>
              <w:t>.</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23.</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To be able to estimate transportation cost, it is possible to provide for each lot the areas where the works will be maybe showing area of concentration.</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The transformer numbers will be provided. Nevertheless, KPLC has </w:t>
            </w:r>
            <w:r w:rsidRPr="00705A1D">
              <w:rPr>
                <w:rFonts w:ascii="Footlight MT Light" w:hAnsi="Footlight MT Light" w:cs="Times New Roman"/>
                <w:b/>
                <w:sz w:val="24"/>
                <w:szCs w:val="24"/>
              </w:rPr>
              <w:t>NOT</w:t>
            </w:r>
            <w:r w:rsidRPr="00705A1D">
              <w:rPr>
                <w:rFonts w:ascii="Footlight MT Light" w:hAnsi="Footlight MT Light" w:cs="Times New Roman"/>
                <w:sz w:val="24"/>
                <w:szCs w:val="24"/>
              </w:rPr>
              <w:t xml:space="preserve"> frozen any connection activities to customers and hence the locations could be replaced with others within the lot counties without attracting any change or variation in price. </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24.</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LV fitting are in 2 types ( for wooden poles need bolts and for concrete poles need clamps), can the quantities be separated.</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True, the LV fittings are two types, for use with wooden and others for use with concrete. In your B.O.Q, modify as follows:</w:t>
            </w:r>
          </w:p>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Split the Item No 103 in each lot by half and have items </w:t>
            </w:r>
            <w:proofErr w:type="spellStart"/>
            <w:r w:rsidRPr="00705A1D">
              <w:rPr>
                <w:rFonts w:ascii="Footlight MT Light" w:hAnsi="Footlight MT Light" w:cs="Times New Roman"/>
                <w:sz w:val="24"/>
                <w:szCs w:val="24"/>
              </w:rPr>
              <w:t>e.g</w:t>
            </w:r>
            <w:proofErr w:type="spellEnd"/>
            <w:r w:rsidRPr="00705A1D">
              <w:rPr>
                <w:rFonts w:ascii="Footlight MT Light" w:hAnsi="Footlight MT Light" w:cs="Times New Roman"/>
                <w:sz w:val="24"/>
                <w:szCs w:val="24"/>
              </w:rPr>
              <w:t xml:space="preserve"> for lot1 and Lot2</w:t>
            </w:r>
          </w:p>
          <w:p w:rsidR="005F6204" w:rsidRPr="00705A1D" w:rsidRDefault="005F6204" w:rsidP="0079537C">
            <w:pPr>
              <w:rPr>
                <w:rFonts w:ascii="Footlight MT Light" w:hAnsi="Footlight MT Light" w:cs="Times New Roman"/>
                <w:sz w:val="24"/>
                <w:szCs w:val="24"/>
              </w:rPr>
            </w:pPr>
          </w:p>
          <w:p w:rsidR="005F6204" w:rsidRPr="00705A1D" w:rsidRDefault="005F6204" w:rsidP="0079537C">
            <w:pPr>
              <w:rPr>
                <w:rFonts w:ascii="Footlight MT Light" w:hAnsi="Footlight MT Light" w:cs="Times New Roman"/>
                <w:b/>
                <w:sz w:val="24"/>
                <w:szCs w:val="24"/>
                <w:u w:val="single"/>
              </w:rPr>
            </w:pPr>
            <w:r w:rsidRPr="00705A1D">
              <w:rPr>
                <w:rFonts w:ascii="Footlight MT Light" w:hAnsi="Footlight MT Light" w:cs="Times New Roman"/>
                <w:b/>
                <w:sz w:val="24"/>
                <w:szCs w:val="24"/>
                <w:u w:val="single"/>
              </w:rPr>
              <w:t>For Lot 1,</w:t>
            </w:r>
          </w:p>
          <w:tbl>
            <w:tblPr>
              <w:tblStyle w:val="TableGrid"/>
              <w:tblW w:w="0" w:type="auto"/>
              <w:tblLook w:val="04A0" w:firstRow="1" w:lastRow="0" w:firstColumn="1" w:lastColumn="0" w:noHBand="0" w:noVBand="1"/>
            </w:tblPr>
            <w:tblGrid>
              <w:gridCol w:w="1122"/>
              <w:gridCol w:w="3286"/>
              <w:gridCol w:w="879"/>
            </w:tblGrid>
            <w:tr w:rsidR="005F6204" w:rsidRPr="00705A1D" w:rsidTr="0079537C">
              <w:tc>
                <w:tcPr>
                  <w:tcW w:w="1147" w:type="dxa"/>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Item No</w:t>
                  </w:r>
                </w:p>
              </w:tc>
              <w:tc>
                <w:tcPr>
                  <w:tcW w:w="3415" w:type="dxa"/>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Description</w:t>
                  </w:r>
                </w:p>
              </w:tc>
              <w:tc>
                <w:tcPr>
                  <w:tcW w:w="774" w:type="dxa"/>
                </w:tcPr>
                <w:p w:rsidR="005F6204" w:rsidRPr="00705A1D" w:rsidRDefault="005F6204" w:rsidP="0079537C">
                  <w:pPr>
                    <w:rPr>
                      <w:rFonts w:ascii="Footlight MT Light" w:hAnsi="Footlight MT Light" w:cs="Times New Roman"/>
                      <w:b/>
                      <w:sz w:val="24"/>
                      <w:szCs w:val="24"/>
                    </w:rPr>
                  </w:pPr>
                  <w:proofErr w:type="spellStart"/>
                  <w:r w:rsidRPr="00705A1D">
                    <w:rPr>
                      <w:rFonts w:ascii="Footlight MT Light" w:hAnsi="Footlight MT Light" w:cs="Times New Roman"/>
                      <w:b/>
                      <w:sz w:val="24"/>
                      <w:szCs w:val="24"/>
                    </w:rPr>
                    <w:t>Qty</w:t>
                  </w:r>
                  <w:proofErr w:type="spellEnd"/>
                </w:p>
              </w:tc>
            </w:tr>
            <w:tr w:rsidR="005F6204" w:rsidRPr="00705A1D" w:rsidTr="0079537C">
              <w:tc>
                <w:tcPr>
                  <w:tcW w:w="114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Lot1-103</w:t>
                  </w:r>
                </w:p>
              </w:tc>
              <w:tc>
                <w:tcPr>
                  <w:tcW w:w="341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Complete Single Phase LV Fittings </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56421</w:t>
                  </w:r>
                </w:p>
              </w:tc>
            </w:tr>
            <w:tr w:rsidR="005F6204" w:rsidRPr="00705A1D" w:rsidTr="0079537C">
              <w:tc>
                <w:tcPr>
                  <w:tcW w:w="5336" w:type="dxa"/>
                  <w:gridSpan w:val="3"/>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MODIFY TO READ</w:t>
                  </w:r>
                </w:p>
              </w:tc>
            </w:tr>
            <w:tr w:rsidR="005F6204" w:rsidRPr="00705A1D" w:rsidTr="0079537C">
              <w:tc>
                <w:tcPr>
                  <w:tcW w:w="114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Lot1-103a</w:t>
                  </w:r>
                </w:p>
              </w:tc>
              <w:tc>
                <w:tcPr>
                  <w:tcW w:w="341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Complete Single Phase LV Fittings for Wooden Poles</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28210</w:t>
                  </w:r>
                </w:p>
              </w:tc>
            </w:tr>
            <w:tr w:rsidR="005F6204" w:rsidRPr="00705A1D" w:rsidTr="0079537C">
              <w:tc>
                <w:tcPr>
                  <w:tcW w:w="114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Lot1-103b</w:t>
                  </w:r>
                </w:p>
              </w:tc>
              <w:tc>
                <w:tcPr>
                  <w:tcW w:w="341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Complete Single Phase LV Universal Fittings for Concrete Poles</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28210</w:t>
                  </w:r>
                </w:p>
              </w:tc>
            </w:tr>
          </w:tbl>
          <w:p w:rsidR="005F6204" w:rsidRPr="00705A1D" w:rsidRDefault="005F6204" w:rsidP="0079537C">
            <w:pPr>
              <w:rPr>
                <w:rFonts w:ascii="Footlight MT Light" w:hAnsi="Footlight MT Light" w:cs="Times New Roman"/>
                <w:b/>
                <w:sz w:val="24"/>
                <w:szCs w:val="24"/>
                <w:u w:val="single"/>
              </w:rPr>
            </w:pPr>
            <w:r w:rsidRPr="00705A1D">
              <w:rPr>
                <w:rFonts w:ascii="Footlight MT Light" w:hAnsi="Footlight MT Light" w:cs="Times New Roman"/>
                <w:b/>
                <w:sz w:val="24"/>
                <w:szCs w:val="24"/>
                <w:u w:val="single"/>
              </w:rPr>
              <w:t>For Lot2</w:t>
            </w:r>
          </w:p>
          <w:tbl>
            <w:tblPr>
              <w:tblStyle w:val="TableGrid"/>
              <w:tblW w:w="0" w:type="auto"/>
              <w:tblLook w:val="04A0" w:firstRow="1" w:lastRow="0" w:firstColumn="1" w:lastColumn="0" w:noHBand="0" w:noVBand="1"/>
            </w:tblPr>
            <w:tblGrid>
              <w:gridCol w:w="1129"/>
              <w:gridCol w:w="3279"/>
              <w:gridCol w:w="879"/>
            </w:tblGrid>
            <w:tr w:rsidR="005F6204" w:rsidRPr="00705A1D" w:rsidTr="0079537C">
              <w:tc>
                <w:tcPr>
                  <w:tcW w:w="1155" w:type="dxa"/>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Item No</w:t>
                  </w:r>
                </w:p>
              </w:tc>
              <w:tc>
                <w:tcPr>
                  <w:tcW w:w="3407" w:type="dxa"/>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Description</w:t>
                  </w:r>
                </w:p>
              </w:tc>
              <w:tc>
                <w:tcPr>
                  <w:tcW w:w="774" w:type="dxa"/>
                </w:tcPr>
                <w:p w:rsidR="005F6204" w:rsidRPr="00705A1D" w:rsidRDefault="005F6204" w:rsidP="0079537C">
                  <w:pPr>
                    <w:rPr>
                      <w:rFonts w:ascii="Footlight MT Light" w:hAnsi="Footlight MT Light" w:cs="Times New Roman"/>
                      <w:b/>
                      <w:sz w:val="24"/>
                      <w:szCs w:val="24"/>
                    </w:rPr>
                  </w:pPr>
                  <w:proofErr w:type="spellStart"/>
                  <w:r w:rsidRPr="00705A1D">
                    <w:rPr>
                      <w:rFonts w:ascii="Footlight MT Light" w:hAnsi="Footlight MT Light" w:cs="Times New Roman"/>
                      <w:b/>
                      <w:sz w:val="24"/>
                      <w:szCs w:val="24"/>
                    </w:rPr>
                    <w:t>Qty</w:t>
                  </w:r>
                  <w:proofErr w:type="spellEnd"/>
                </w:p>
              </w:tc>
            </w:tr>
            <w:tr w:rsidR="005F6204" w:rsidRPr="00705A1D" w:rsidTr="0079537C">
              <w:tc>
                <w:tcPr>
                  <w:tcW w:w="115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Lot2-103</w:t>
                  </w:r>
                </w:p>
              </w:tc>
              <w:tc>
                <w:tcPr>
                  <w:tcW w:w="340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Complete Single Phase LV Fittings </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63414</w:t>
                  </w:r>
                </w:p>
              </w:tc>
            </w:tr>
            <w:tr w:rsidR="005F6204" w:rsidRPr="00705A1D" w:rsidTr="0079537C">
              <w:tc>
                <w:tcPr>
                  <w:tcW w:w="5336" w:type="dxa"/>
                  <w:gridSpan w:val="3"/>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MODIFY TO READ</w:t>
                  </w:r>
                </w:p>
              </w:tc>
            </w:tr>
            <w:tr w:rsidR="005F6204" w:rsidRPr="00705A1D" w:rsidTr="0079537C">
              <w:tc>
                <w:tcPr>
                  <w:tcW w:w="115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Lot2-103a</w:t>
                  </w:r>
                </w:p>
              </w:tc>
              <w:tc>
                <w:tcPr>
                  <w:tcW w:w="340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Complete Single Phase LV Fittings for Wooden Poles</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31707</w:t>
                  </w:r>
                </w:p>
              </w:tc>
            </w:tr>
            <w:tr w:rsidR="005F6204" w:rsidRPr="00705A1D" w:rsidTr="0079537C">
              <w:tc>
                <w:tcPr>
                  <w:tcW w:w="1155"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Lot2-103b</w:t>
                  </w:r>
                </w:p>
              </w:tc>
              <w:tc>
                <w:tcPr>
                  <w:tcW w:w="3407"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Complete Single Phase LV Universal Fittings for Concrete Poles</w:t>
                  </w:r>
                </w:p>
              </w:tc>
              <w:tc>
                <w:tcPr>
                  <w:tcW w:w="774" w:type="dxa"/>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31707</w:t>
                  </w:r>
                </w:p>
              </w:tc>
            </w:tr>
          </w:tbl>
          <w:p w:rsidR="005F6204" w:rsidRPr="00705A1D" w:rsidRDefault="005F6204" w:rsidP="0079537C">
            <w:pPr>
              <w:rPr>
                <w:rFonts w:ascii="Footlight MT Light" w:hAnsi="Footlight MT Light" w:cs="Times New Roman"/>
                <w:sz w:val="24"/>
                <w:szCs w:val="24"/>
              </w:rPr>
            </w:pP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25.</w:t>
            </w:r>
          </w:p>
        </w:tc>
        <w:tc>
          <w:tcPr>
            <w:tcW w:w="4444" w:type="dxa"/>
          </w:tcPr>
          <w:p w:rsidR="005F6204"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 xml:space="preserve">Can LV have additional breakdown as per drawings </w:t>
            </w:r>
            <w:proofErr w:type="spellStart"/>
            <w:r w:rsidRPr="00705A1D">
              <w:rPr>
                <w:rFonts w:ascii="Footlight MT Light" w:eastAsia="Calibri" w:hAnsi="Footlight MT Light" w:cs="Times New Roman"/>
                <w:sz w:val="24"/>
                <w:szCs w:val="24"/>
                <w:lang w:val="en-US" w:eastAsia="en-GB"/>
              </w:rPr>
              <w:t>eg</w:t>
            </w:r>
            <w:proofErr w:type="spellEnd"/>
            <w:r w:rsidRPr="00705A1D">
              <w:rPr>
                <w:rFonts w:ascii="Footlight MT Light" w:eastAsia="Calibri" w:hAnsi="Footlight MT Light" w:cs="Times New Roman"/>
                <w:sz w:val="24"/>
                <w:szCs w:val="24"/>
                <w:lang w:val="en-US" w:eastAsia="en-GB"/>
              </w:rPr>
              <w:t xml:space="preserve"> LV 02,</w:t>
            </w:r>
            <w:proofErr w:type="gramStart"/>
            <w:r w:rsidRPr="00705A1D">
              <w:rPr>
                <w:rFonts w:ascii="Footlight MT Light" w:eastAsia="Calibri" w:hAnsi="Footlight MT Light" w:cs="Times New Roman"/>
                <w:sz w:val="24"/>
                <w:szCs w:val="24"/>
                <w:lang w:val="en-US" w:eastAsia="en-GB"/>
              </w:rPr>
              <w:t>  LV</w:t>
            </w:r>
            <w:proofErr w:type="gramEnd"/>
            <w:r w:rsidRPr="00705A1D">
              <w:rPr>
                <w:rFonts w:ascii="Footlight MT Light" w:eastAsia="Calibri" w:hAnsi="Footlight MT Light" w:cs="Times New Roman"/>
                <w:sz w:val="24"/>
                <w:szCs w:val="24"/>
                <w:lang w:val="en-US" w:eastAsia="en-GB"/>
              </w:rPr>
              <w:t xml:space="preserve"> 04, LV 03, LV 06, LV 07 , LV 10.</w:t>
            </w:r>
          </w:p>
          <w:p w:rsidR="00F72C6D" w:rsidRPr="00705A1D" w:rsidRDefault="00F72C6D" w:rsidP="0079537C">
            <w:pPr>
              <w:rPr>
                <w:rFonts w:ascii="Footlight MT Light" w:eastAsia="Calibri" w:hAnsi="Footlight MT Light" w:cs="Times New Roman"/>
                <w:sz w:val="24"/>
                <w:szCs w:val="24"/>
                <w:lang w:val="en-US" w:eastAsia="en-GB"/>
              </w:rPr>
            </w:pP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The description provided is adequate for bidders to understand.</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26.</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 xml:space="preserve">PME can it defined how many earth rods and their </w:t>
            </w:r>
            <w:r w:rsidR="00EF7EEE" w:rsidRPr="00705A1D">
              <w:rPr>
                <w:rFonts w:ascii="Footlight MT Light" w:eastAsia="Calibri" w:hAnsi="Footlight MT Light" w:cs="Times New Roman"/>
                <w:sz w:val="24"/>
                <w:szCs w:val="24"/>
                <w:lang w:val="en-US" w:eastAsia="en-GB"/>
              </w:rPr>
              <w:t>lengths and</w:t>
            </w:r>
            <w:r w:rsidRPr="00705A1D">
              <w:rPr>
                <w:rFonts w:ascii="Footlight MT Light" w:eastAsia="Calibri" w:hAnsi="Footlight MT Light" w:cs="Times New Roman"/>
                <w:sz w:val="24"/>
                <w:szCs w:val="24"/>
                <w:lang w:val="en-US" w:eastAsia="en-GB"/>
              </w:rPr>
              <w:t xml:space="preserve"> also the length and cross section of copper to be used for </w:t>
            </w:r>
            <w:r w:rsidR="00EF7EEE" w:rsidRPr="00705A1D">
              <w:rPr>
                <w:rFonts w:ascii="Footlight MT Light" w:eastAsia="Calibri" w:hAnsi="Footlight MT Light" w:cs="Times New Roman"/>
                <w:sz w:val="24"/>
                <w:szCs w:val="24"/>
                <w:lang w:val="en-US" w:eastAsia="en-GB"/>
              </w:rPr>
              <w:t>each,</w:t>
            </w:r>
            <w:r w:rsidRPr="00705A1D">
              <w:rPr>
                <w:rFonts w:ascii="Footlight MT Light" w:eastAsia="Calibri" w:hAnsi="Footlight MT Light" w:cs="Times New Roman"/>
                <w:sz w:val="24"/>
                <w:szCs w:val="24"/>
                <w:lang w:val="en-US" w:eastAsia="en-GB"/>
              </w:rPr>
              <w:t xml:space="preserve"> confirm </w:t>
            </w:r>
            <w:r w:rsidR="00EF7EEE" w:rsidRPr="00705A1D">
              <w:rPr>
                <w:rFonts w:ascii="Footlight MT Light" w:eastAsia="Calibri" w:hAnsi="Footlight MT Light" w:cs="Times New Roman"/>
                <w:sz w:val="24"/>
                <w:szCs w:val="24"/>
                <w:lang w:val="en-US" w:eastAsia="en-GB"/>
              </w:rPr>
              <w:t>also if</w:t>
            </w:r>
            <w:r w:rsidRPr="00705A1D">
              <w:rPr>
                <w:rFonts w:ascii="Footlight MT Light" w:eastAsia="Calibri" w:hAnsi="Footlight MT Light" w:cs="Times New Roman"/>
                <w:sz w:val="24"/>
                <w:szCs w:val="24"/>
                <w:lang w:val="en-US" w:eastAsia="en-GB"/>
              </w:rPr>
              <w:t xml:space="preserve"> riser to pole is copper.</w:t>
            </w:r>
          </w:p>
        </w:tc>
        <w:tc>
          <w:tcPr>
            <w:tcW w:w="5513" w:type="dxa"/>
            <w:gridSpan w:val="3"/>
          </w:tcPr>
          <w:p w:rsidR="005F6204" w:rsidRDefault="003F4F1A" w:rsidP="003F4F1A">
            <w:pPr>
              <w:rPr>
                <w:rFonts w:ascii="Footlight MT Light" w:hAnsi="Footlight MT Light" w:cs="Times New Roman"/>
                <w:sz w:val="24"/>
                <w:szCs w:val="24"/>
              </w:rPr>
            </w:pPr>
            <w:r>
              <w:rPr>
                <w:rFonts w:ascii="Footlight MT Light" w:hAnsi="Footlight MT Light" w:cs="Times New Roman"/>
                <w:sz w:val="24"/>
                <w:szCs w:val="24"/>
              </w:rPr>
              <w:t xml:space="preserve">This is </w:t>
            </w:r>
            <w:r w:rsidR="005F6204" w:rsidRPr="00705A1D">
              <w:rPr>
                <w:rFonts w:ascii="Footlight MT Light" w:hAnsi="Footlight MT Light" w:cs="Times New Roman"/>
                <w:sz w:val="24"/>
                <w:szCs w:val="24"/>
              </w:rPr>
              <w:t>Provided in the specifications in the tender document. Whereas the earth rod is copper, the riser will be aluminium conductor, 50mm2 AA conductor.</w:t>
            </w:r>
            <w:r w:rsidR="001D63F1">
              <w:rPr>
                <w:rFonts w:ascii="Footlight MT Light" w:hAnsi="Footlight MT Light" w:cs="Times New Roman"/>
                <w:sz w:val="24"/>
                <w:szCs w:val="24"/>
              </w:rPr>
              <w:t xml:space="preserve"> The aluminium conductor shall be secured along the pole by use of earth slats and PVC </w:t>
            </w:r>
            <w:proofErr w:type="spellStart"/>
            <w:r w:rsidR="001D63F1">
              <w:rPr>
                <w:rFonts w:ascii="Footlight MT Light" w:hAnsi="Footlight MT Light" w:cs="Times New Roman"/>
                <w:sz w:val="24"/>
                <w:szCs w:val="24"/>
              </w:rPr>
              <w:t>sandles</w:t>
            </w:r>
            <w:proofErr w:type="spellEnd"/>
            <w:r w:rsidR="001D63F1">
              <w:rPr>
                <w:rFonts w:ascii="Footlight MT Light" w:hAnsi="Footlight MT Light" w:cs="Times New Roman"/>
                <w:sz w:val="24"/>
                <w:szCs w:val="24"/>
              </w:rPr>
              <w:t>.</w:t>
            </w:r>
          </w:p>
          <w:p w:rsidR="00F72C6D" w:rsidRPr="00705A1D" w:rsidRDefault="00F72C6D" w:rsidP="003F4F1A">
            <w:pPr>
              <w:rPr>
                <w:rFonts w:ascii="Footlight MT Light" w:hAnsi="Footlight MT Light" w:cs="Times New Roman"/>
                <w:sz w:val="24"/>
                <w:szCs w:val="24"/>
              </w:rPr>
            </w:pP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27.</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How many PME will there be for wooden pole and how many for concrete pole so as to quantify the correct materials especially the dropper.</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Follow the B.O.Q </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28.</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Confirm stay making will be by stitching stay wire as Guy Grip is only proposed for 19/10 SWG</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Follow the specification for the LV stay.</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29.</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Confirm stay wire size to be used is 4/8 SWG.</w:t>
            </w:r>
          </w:p>
        </w:tc>
        <w:tc>
          <w:tcPr>
            <w:tcW w:w="5513" w:type="dxa"/>
            <w:gridSpan w:val="3"/>
          </w:tcPr>
          <w:p w:rsidR="005F6204" w:rsidRPr="00705A1D" w:rsidRDefault="00834C35" w:rsidP="0079537C">
            <w:pPr>
              <w:rPr>
                <w:rFonts w:ascii="Footlight MT Light" w:hAnsi="Footlight MT Light" w:cs="Times New Roman"/>
                <w:sz w:val="24"/>
                <w:szCs w:val="24"/>
              </w:rPr>
            </w:pPr>
            <w:r>
              <w:rPr>
                <w:rFonts w:ascii="Footlight MT Light" w:hAnsi="Footlight MT Light" w:cs="Times New Roman"/>
                <w:sz w:val="24"/>
                <w:szCs w:val="24"/>
              </w:rPr>
              <w:t xml:space="preserve">The </w:t>
            </w:r>
            <w:proofErr w:type="spellStart"/>
            <w:r>
              <w:rPr>
                <w:rFonts w:ascii="Footlight MT Light" w:hAnsi="Footlight MT Light" w:cs="Times New Roman"/>
                <w:sz w:val="24"/>
                <w:szCs w:val="24"/>
              </w:rPr>
              <w:t>Staywire</w:t>
            </w:r>
            <w:proofErr w:type="spellEnd"/>
            <w:r>
              <w:rPr>
                <w:rFonts w:ascii="Footlight MT Light" w:hAnsi="Footlight MT Light" w:cs="Times New Roman"/>
                <w:sz w:val="24"/>
                <w:szCs w:val="24"/>
              </w:rPr>
              <w:t xml:space="preserve"> shall be 7/4 as per B/S 183 or 7/8 SWG (Imperial)</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30.</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 xml:space="preserve">Confirm stay rod to be used is  6 </w:t>
            </w:r>
            <w:proofErr w:type="spellStart"/>
            <w:r w:rsidRPr="00705A1D">
              <w:rPr>
                <w:rFonts w:ascii="Footlight MT Light" w:eastAsia="Calibri" w:hAnsi="Footlight MT Light" w:cs="Times New Roman"/>
                <w:sz w:val="24"/>
                <w:szCs w:val="24"/>
                <w:lang w:val="en-US" w:eastAsia="en-GB"/>
              </w:rPr>
              <w:t>ft</w:t>
            </w:r>
            <w:proofErr w:type="spellEnd"/>
            <w:r w:rsidRPr="00705A1D">
              <w:rPr>
                <w:rFonts w:ascii="Footlight MT Light" w:eastAsia="Calibri" w:hAnsi="Footlight MT Light" w:cs="Times New Roman"/>
                <w:sz w:val="24"/>
                <w:szCs w:val="24"/>
                <w:lang w:val="en-US" w:eastAsia="en-GB"/>
              </w:rPr>
              <w:t xml:space="preserve"> , 5/8 inch.</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Follow the specification for the LV stay.</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31.</w:t>
            </w:r>
          </w:p>
        </w:tc>
        <w:tc>
          <w:tcPr>
            <w:tcW w:w="4444" w:type="dxa"/>
          </w:tcPr>
          <w:p w:rsidR="005F6204" w:rsidRPr="00EF5D1C" w:rsidRDefault="005F6204" w:rsidP="0079537C">
            <w:pPr>
              <w:rPr>
                <w:rFonts w:ascii="Footlight MT Light" w:eastAsia="Calibri" w:hAnsi="Footlight MT Light" w:cs="Times New Roman"/>
                <w:sz w:val="24"/>
                <w:szCs w:val="24"/>
                <w:lang w:val="en-US" w:eastAsia="en-GB"/>
              </w:rPr>
            </w:pPr>
            <w:r w:rsidRPr="00EF5D1C">
              <w:rPr>
                <w:rFonts w:ascii="Footlight MT Light" w:eastAsia="Calibri" w:hAnsi="Footlight MT Light" w:cs="Times New Roman"/>
                <w:sz w:val="24"/>
                <w:szCs w:val="24"/>
                <w:lang w:val="en-US" w:eastAsia="en-GB"/>
              </w:rPr>
              <w:t>Pole and sign. Normally from observation LV lines have no pole number a</w:t>
            </w:r>
            <w:r w:rsidR="00D20715" w:rsidRPr="00EF5D1C">
              <w:rPr>
                <w:rFonts w:ascii="Footlight MT Light" w:eastAsia="Calibri" w:hAnsi="Footlight MT Light" w:cs="Times New Roman"/>
                <w:sz w:val="24"/>
                <w:szCs w:val="24"/>
                <w:lang w:val="en-US" w:eastAsia="en-GB"/>
              </w:rPr>
              <w:t>nd signs or barbed wire confirm</w:t>
            </w:r>
            <w:r w:rsidRPr="00EF5D1C">
              <w:rPr>
                <w:rFonts w:ascii="Footlight MT Light" w:eastAsia="Calibri" w:hAnsi="Footlight MT Light" w:cs="Times New Roman"/>
                <w:sz w:val="24"/>
                <w:szCs w:val="24"/>
                <w:lang w:val="en-US" w:eastAsia="en-GB"/>
              </w:rPr>
              <w:t xml:space="preserve">, if required please provide drawing of how it will be done </w:t>
            </w:r>
            <w:proofErr w:type="spellStart"/>
            <w:r w:rsidRPr="00EF5D1C">
              <w:rPr>
                <w:rFonts w:ascii="Footlight MT Light" w:eastAsia="Calibri" w:hAnsi="Footlight MT Light" w:cs="Times New Roman"/>
                <w:sz w:val="24"/>
                <w:szCs w:val="24"/>
                <w:lang w:val="en-US" w:eastAsia="en-GB"/>
              </w:rPr>
              <w:t>ie</w:t>
            </w:r>
            <w:proofErr w:type="spellEnd"/>
            <w:r w:rsidRPr="00EF5D1C">
              <w:rPr>
                <w:rFonts w:ascii="Footlight MT Light" w:eastAsia="Calibri" w:hAnsi="Footlight MT Light" w:cs="Times New Roman"/>
                <w:sz w:val="24"/>
                <w:szCs w:val="24"/>
                <w:lang w:val="en-US" w:eastAsia="en-GB"/>
              </w:rPr>
              <w:t xml:space="preserve"> where will each type of sign be placed.</w:t>
            </w:r>
          </w:p>
        </w:tc>
        <w:tc>
          <w:tcPr>
            <w:tcW w:w="5513" w:type="dxa"/>
            <w:gridSpan w:val="3"/>
          </w:tcPr>
          <w:p w:rsidR="005F6204" w:rsidRPr="00EF5D1C" w:rsidRDefault="00D50675" w:rsidP="0079537C">
            <w:pPr>
              <w:rPr>
                <w:rFonts w:ascii="Footlight MT Light" w:hAnsi="Footlight MT Light" w:cs="Times New Roman"/>
                <w:b/>
                <w:sz w:val="24"/>
                <w:szCs w:val="24"/>
              </w:rPr>
            </w:pPr>
            <w:r w:rsidRPr="00EF5D1C">
              <w:rPr>
                <w:rFonts w:ascii="Footlight MT Light" w:hAnsi="Footlight MT Light" w:cs="Times New Roman"/>
                <w:sz w:val="24"/>
                <w:szCs w:val="24"/>
              </w:rPr>
              <w:t xml:space="preserve">All poles shall have </w:t>
            </w:r>
            <w:proofErr w:type="spellStart"/>
            <w:r w:rsidRPr="00EF5D1C">
              <w:rPr>
                <w:rFonts w:ascii="Footlight MT Light" w:hAnsi="Footlight MT Light" w:cs="Times New Roman"/>
                <w:sz w:val="24"/>
                <w:szCs w:val="24"/>
              </w:rPr>
              <w:t>Hatari</w:t>
            </w:r>
            <w:proofErr w:type="spellEnd"/>
            <w:r w:rsidRPr="00EF5D1C">
              <w:rPr>
                <w:rFonts w:ascii="Footlight MT Light" w:hAnsi="Footlight MT Light" w:cs="Times New Roman"/>
                <w:sz w:val="24"/>
                <w:szCs w:val="24"/>
              </w:rPr>
              <w:t xml:space="preserve"> Danger Warning Plate</w:t>
            </w:r>
            <w:r w:rsidRPr="00EF5D1C">
              <w:rPr>
                <w:rFonts w:ascii="Footlight MT Light" w:hAnsi="Footlight MT Light" w:cs="Times New Roman"/>
                <w:b/>
                <w:sz w:val="24"/>
                <w:szCs w:val="24"/>
              </w:rPr>
              <w:t xml:space="preserve">.  </w:t>
            </w:r>
            <w:r w:rsidRPr="00EF5D1C">
              <w:rPr>
                <w:rFonts w:ascii="Footlight MT Light" w:hAnsi="Footlight MT Light" w:cs="Times New Roman"/>
                <w:sz w:val="24"/>
                <w:szCs w:val="24"/>
              </w:rPr>
              <w:t>The rest are not required for this tender</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32.</w:t>
            </w:r>
          </w:p>
        </w:tc>
        <w:tc>
          <w:tcPr>
            <w:tcW w:w="4444" w:type="dxa"/>
          </w:tcPr>
          <w:p w:rsidR="005F6204" w:rsidRPr="00EF5D1C" w:rsidRDefault="005F6204" w:rsidP="0079537C">
            <w:pPr>
              <w:rPr>
                <w:rFonts w:ascii="Footlight MT Light" w:eastAsia="Calibri" w:hAnsi="Footlight MT Light" w:cs="Times New Roman"/>
                <w:sz w:val="24"/>
                <w:szCs w:val="24"/>
                <w:lang w:val="en-US" w:eastAsia="en-GB"/>
              </w:rPr>
            </w:pPr>
            <w:r w:rsidRPr="00EF5D1C">
              <w:rPr>
                <w:rFonts w:ascii="Footlight MT Light" w:eastAsia="Calibri" w:hAnsi="Footlight MT Light" w:cs="Times New Roman"/>
                <w:sz w:val="24"/>
                <w:szCs w:val="24"/>
                <w:lang w:val="en-US" w:eastAsia="en-GB"/>
              </w:rPr>
              <w:t>For 10 M wooden pole confirm the top diameter is it 140mm,mm or 180mm to be used for the project.</w:t>
            </w:r>
          </w:p>
        </w:tc>
        <w:tc>
          <w:tcPr>
            <w:tcW w:w="5513" w:type="dxa"/>
            <w:gridSpan w:val="3"/>
          </w:tcPr>
          <w:p w:rsidR="005F6204" w:rsidRPr="00705A1D" w:rsidRDefault="001501C0" w:rsidP="0079537C">
            <w:pPr>
              <w:rPr>
                <w:rFonts w:ascii="Footlight MT Light" w:hAnsi="Footlight MT Light" w:cs="Times New Roman"/>
                <w:b/>
                <w:sz w:val="24"/>
                <w:szCs w:val="24"/>
              </w:rPr>
            </w:pPr>
            <w:r w:rsidRPr="00EF5D1C">
              <w:rPr>
                <w:rFonts w:ascii="Footlight MT Light" w:hAnsi="Footlight MT Light" w:cs="Times New Roman"/>
                <w:b/>
                <w:sz w:val="24"/>
                <w:szCs w:val="24"/>
              </w:rPr>
              <w:t>Minimum 140mm</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33.</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There are two types of concrete poles provide one has holes and another had no Holes, which one should be offered.</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The ones </w:t>
            </w:r>
            <w:r w:rsidRPr="00705A1D">
              <w:rPr>
                <w:rFonts w:ascii="Footlight MT Light" w:hAnsi="Footlight MT Light" w:cs="Times New Roman"/>
                <w:b/>
                <w:sz w:val="24"/>
                <w:szCs w:val="24"/>
              </w:rPr>
              <w:t>without</w:t>
            </w:r>
            <w:r w:rsidRPr="00705A1D">
              <w:rPr>
                <w:rFonts w:ascii="Footlight MT Light" w:hAnsi="Footlight MT Light" w:cs="Times New Roman"/>
                <w:sz w:val="24"/>
                <w:szCs w:val="24"/>
              </w:rPr>
              <w:t xml:space="preserve"> holes. The use of universal clamp for concrete pole shall apply.</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34.</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For concrete pole confirm  if all should have earth conductor.</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The concrete pole shall </w:t>
            </w:r>
            <w:r w:rsidRPr="00705A1D">
              <w:rPr>
                <w:rFonts w:ascii="Footlight MT Light" w:hAnsi="Footlight MT Light" w:cs="Times New Roman"/>
                <w:b/>
                <w:sz w:val="24"/>
                <w:szCs w:val="24"/>
              </w:rPr>
              <w:t>NOT</w:t>
            </w:r>
            <w:r w:rsidRPr="00705A1D">
              <w:rPr>
                <w:rFonts w:ascii="Footlight MT Light" w:hAnsi="Footlight MT Light" w:cs="Times New Roman"/>
                <w:sz w:val="24"/>
                <w:szCs w:val="24"/>
              </w:rPr>
              <w:t xml:space="preserve"> have earth conductor</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35.</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 xml:space="preserve">Based on clause no. 11 of </w:t>
            </w:r>
            <w:proofErr w:type="spellStart"/>
            <w:r w:rsidRPr="00705A1D">
              <w:rPr>
                <w:rFonts w:ascii="Footlight MT Light" w:hAnsi="Footlight MT Light" w:cs="Times New Roman"/>
                <w:sz w:val="24"/>
                <w:szCs w:val="24"/>
              </w:rPr>
              <w:t>vol</w:t>
            </w:r>
            <w:proofErr w:type="spellEnd"/>
            <w:r w:rsidRPr="00705A1D">
              <w:rPr>
                <w:rFonts w:ascii="Footlight MT Light" w:hAnsi="Footlight MT Light" w:cs="Times New Roman"/>
                <w:sz w:val="24"/>
                <w:szCs w:val="24"/>
              </w:rPr>
              <w:t xml:space="preserve"> 6-1 requirement of conductor is bare or PVC covered whereas quantity of bare and covered conductor separately not indicated and single quantity mentioned. Request you to confirm the actual requirement.</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The Conductor </w:t>
            </w:r>
            <w:r w:rsidRPr="00705A1D">
              <w:rPr>
                <w:rFonts w:ascii="Footlight MT Light" w:hAnsi="Footlight MT Light" w:cs="Times New Roman"/>
                <w:b/>
                <w:sz w:val="24"/>
                <w:szCs w:val="24"/>
              </w:rPr>
              <w:t>shall</w:t>
            </w:r>
            <w:r w:rsidRPr="00705A1D">
              <w:rPr>
                <w:rFonts w:ascii="Footlight MT Light" w:hAnsi="Footlight MT Light" w:cs="Times New Roman"/>
                <w:sz w:val="24"/>
                <w:szCs w:val="24"/>
              </w:rPr>
              <w:t xml:space="preserve"> be BARE </w:t>
            </w:r>
            <w:r w:rsidR="001501C0" w:rsidRPr="00705A1D">
              <w:rPr>
                <w:rFonts w:ascii="Footlight MT Light" w:hAnsi="Footlight MT Light" w:cs="Times New Roman"/>
                <w:sz w:val="24"/>
                <w:szCs w:val="24"/>
              </w:rPr>
              <w:t>Aluminium</w:t>
            </w:r>
            <w:r w:rsidRPr="00705A1D">
              <w:rPr>
                <w:rFonts w:ascii="Footlight MT Light" w:hAnsi="Footlight MT Light" w:cs="Times New Roman"/>
                <w:sz w:val="24"/>
                <w:szCs w:val="24"/>
              </w:rPr>
              <w:t xml:space="preserve"> Conductor as per specifications</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36.</w:t>
            </w:r>
          </w:p>
        </w:tc>
        <w:tc>
          <w:tcPr>
            <w:tcW w:w="4444" w:type="dxa"/>
          </w:tcPr>
          <w:p w:rsidR="005F6204" w:rsidRPr="00705A1D" w:rsidRDefault="005F6204" w:rsidP="0079537C">
            <w:pPr>
              <w:autoSpaceDE w:val="0"/>
              <w:autoSpaceDN w:val="0"/>
              <w:adjustRightInd w:val="0"/>
              <w:rPr>
                <w:rFonts w:ascii="Footlight MT Light" w:hAnsi="Footlight MT Light" w:cs="Times New Roman"/>
                <w:sz w:val="24"/>
                <w:szCs w:val="24"/>
              </w:rPr>
            </w:pPr>
            <w:r w:rsidRPr="00705A1D">
              <w:rPr>
                <w:rFonts w:ascii="Footlight MT Light" w:hAnsi="Footlight MT Light" w:cs="Times New Roman"/>
                <w:sz w:val="24"/>
                <w:szCs w:val="24"/>
              </w:rPr>
              <w:t>Please provide us approved Manufacture of KPLC and their details of following equipment's to speed up the bidding process to save time and compliance to your requirement.</w:t>
            </w:r>
          </w:p>
          <w:p w:rsidR="005F6204" w:rsidRPr="00705A1D" w:rsidRDefault="005F6204" w:rsidP="005F6204">
            <w:pPr>
              <w:pStyle w:val="ListParagraph"/>
              <w:numPr>
                <w:ilvl w:val="0"/>
                <w:numId w:val="25"/>
              </w:numPr>
              <w:autoSpaceDE w:val="0"/>
              <w:autoSpaceDN w:val="0"/>
              <w:adjustRightInd w:val="0"/>
              <w:rPr>
                <w:rFonts w:ascii="Footlight MT Light" w:hAnsi="Footlight MT Light" w:cs="Times New Roman"/>
                <w:sz w:val="24"/>
                <w:szCs w:val="24"/>
              </w:rPr>
            </w:pPr>
            <w:r w:rsidRPr="00705A1D">
              <w:rPr>
                <w:rFonts w:ascii="Footlight MT Light" w:hAnsi="Footlight MT Light" w:cs="Times New Roman"/>
                <w:sz w:val="24"/>
                <w:szCs w:val="24"/>
              </w:rPr>
              <w:t>Conductor</w:t>
            </w:r>
          </w:p>
          <w:p w:rsidR="005F6204" w:rsidRPr="00705A1D" w:rsidRDefault="005F6204" w:rsidP="005F6204">
            <w:pPr>
              <w:pStyle w:val="ListParagraph"/>
              <w:numPr>
                <w:ilvl w:val="0"/>
                <w:numId w:val="25"/>
              </w:numPr>
              <w:autoSpaceDE w:val="0"/>
              <w:autoSpaceDN w:val="0"/>
              <w:adjustRightInd w:val="0"/>
              <w:rPr>
                <w:rFonts w:ascii="Footlight MT Light" w:hAnsi="Footlight MT Light" w:cs="Times New Roman"/>
                <w:sz w:val="24"/>
                <w:szCs w:val="24"/>
              </w:rPr>
            </w:pPr>
            <w:r w:rsidRPr="00705A1D">
              <w:rPr>
                <w:rFonts w:ascii="Footlight MT Light" w:hAnsi="Footlight MT Light" w:cs="Times New Roman"/>
                <w:sz w:val="24"/>
                <w:szCs w:val="24"/>
              </w:rPr>
              <w:t>Concentrate Cable</w:t>
            </w:r>
          </w:p>
          <w:p w:rsidR="005F6204" w:rsidRPr="00705A1D" w:rsidRDefault="005F6204" w:rsidP="005F6204">
            <w:pPr>
              <w:pStyle w:val="ListParagraph"/>
              <w:numPr>
                <w:ilvl w:val="0"/>
                <w:numId w:val="25"/>
              </w:numPr>
              <w:autoSpaceDE w:val="0"/>
              <w:autoSpaceDN w:val="0"/>
              <w:adjustRightInd w:val="0"/>
              <w:rPr>
                <w:rFonts w:ascii="Footlight MT Light" w:hAnsi="Footlight MT Light" w:cs="Times New Roman"/>
                <w:sz w:val="24"/>
                <w:szCs w:val="24"/>
              </w:rPr>
            </w:pPr>
            <w:r w:rsidRPr="00705A1D">
              <w:rPr>
                <w:rFonts w:ascii="Footlight MT Light" w:hAnsi="Footlight MT Light" w:cs="Times New Roman"/>
                <w:sz w:val="24"/>
                <w:szCs w:val="24"/>
              </w:rPr>
              <w:t>Concrete Pole</w:t>
            </w:r>
          </w:p>
          <w:p w:rsidR="005F6204" w:rsidRPr="00705A1D" w:rsidRDefault="005F6204" w:rsidP="005F6204">
            <w:pPr>
              <w:pStyle w:val="ListParagraph"/>
              <w:numPr>
                <w:ilvl w:val="0"/>
                <w:numId w:val="25"/>
              </w:numPr>
              <w:autoSpaceDE w:val="0"/>
              <w:autoSpaceDN w:val="0"/>
              <w:adjustRightInd w:val="0"/>
              <w:rPr>
                <w:rFonts w:ascii="Footlight MT Light" w:hAnsi="Footlight MT Light" w:cs="Times New Roman"/>
                <w:sz w:val="24"/>
                <w:szCs w:val="24"/>
              </w:rPr>
            </w:pPr>
            <w:r w:rsidRPr="00705A1D">
              <w:rPr>
                <w:rFonts w:ascii="Footlight MT Light" w:hAnsi="Footlight MT Light" w:cs="Times New Roman"/>
                <w:sz w:val="24"/>
                <w:szCs w:val="24"/>
              </w:rPr>
              <w:t>Wooden Pole</w:t>
            </w:r>
          </w:p>
          <w:p w:rsidR="005F6204" w:rsidRPr="00705A1D" w:rsidRDefault="005F6204" w:rsidP="005F6204">
            <w:pPr>
              <w:pStyle w:val="ListParagraph"/>
              <w:numPr>
                <w:ilvl w:val="0"/>
                <w:numId w:val="25"/>
              </w:numPr>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Hardware fittings.</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Bidders are required to do due diligence on where to source their materials. The materials shall meet the stipulated specification requirements in the tender document</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37.</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In view of the above queries and short time period, we request you to extend the tender submission date by 3 weeks.</w:t>
            </w:r>
          </w:p>
        </w:tc>
        <w:tc>
          <w:tcPr>
            <w:tcW w:w="5513" w:type="dxa"/>
            <w:gridSpan w:val="3"/>
            <w:vAlign w:val="center"/>
          </w:tcPr>
          <w:p w:rsidR="005F6204" w:rsidRPr="00705A1D" w:rsidRDefault="00521B49" w:rsidP="00521B49">
            <w:pPr>
              <w:rPr>
                <w:rFonts w:ascii="Footlight MT Light" w:hAnsi="Footlight MT Light" w:cs="Times New Roman"/>
                <w:b/>
                <w:sz w:val="24"/>
                <w:szCs w:val="24"/>
              </w:rPr>
            </w:pPr>
            <w:r>
              <w:rPr>
                <w:rFonts w:ascii="Footlight MT Light" w:hAnsi="Footlight MT Light" w:cs="Times New Roman"/>
                <w:b/>
                <w:sz w:val="24"/>
                <w:szCs w:val="24"/>
              </w:rPr>
              <w:t>The Time for tender closing shall remain the same as stated in the bidding documents  i.e. 5</w:t>
            </w:r>
            <w:r w:rsidRPr="00521B49">
              <w:rPr>
                <w:rFonts w:ascii="Footlight MT Light" w:hAnsi="Footlight MT Light" w:cs="Times New Roman"/>
                <w:b/>
                <w:sz w:val="24"/>
                <w:szCs w:val="24"/>
                <w:vertAlign w:val="superscript"/>
              </w:rPr>
              <w:t>th</w:t>
            </w:r>
            <w:r>
              <w:rPr>
                <w:rFonts w:ascii="Footlight MT Light" w:hAnsi="Footlight MT Light" w:cs="Times New Roman"/>
                <w:b/>
                <w:sz w:val="24"/>
                <w:szCs w:val="24"/>
              </w:rPr>
              <w:t xml:space="preserve"> June 2015</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38.</w:t>
            </w:r>
          </w:p>
        </w:tc>
        <w:tc>
          <w:tcPr>
            <w:tcW w:w="4444" w:type="dxa"/>
          </w:tcPr>
          <w:p w:rsidR="005F6204" w:rsidRPr="00EF5D1C" w:rsidRDefault="005F6204" w:rsidP="0079537C">
            <w:pPr>
              <w:rPr>
                <w:rFonts w:ascii="Footlight MT Light" w:hAnsi="Footlight MT Light" w:cs="Times New Roman"/>
                <w:b/>
                <w:sz w:val="24"/>
                <w:szCs w:val="24"/>
              </w:rPr>
            </w:pPr>
            <w:r w:rsidRPr="00EF5D1C">
              <w:rPr>
                <w:rFonts w:ascii="Footlight MT Light" w:eastAsia="Calibri" w:hAnsi="Footlight MT Light" w:cs="Times New Roman"/>
                <w:sz w:val="24"/>
                <w:szCs w:val="24"/>
                <w:lang w:val="en-US" w:eastAsia="en-GB"/>
              </w:rPr>
              <w:t xml:space="preserve">Meter box for pole mounting, is it provided with its brackets for mounting to the pole, </w:t>
            </w:r>
          </w:p>
        </w:tc>
        <w:tc>
          <w:tcPr>
            <w:tcW w:w="5513" w:type="dxa"/>
            <w:gridSpan w:val="3"/>
          </w:tcPr>
          <w:p w:rsidR="005F6204" w:rsidRPr="001501C0" w:rsidRDefault="001501C0" w:rsidP="0079537C">
            <w:pPr>
              <w:rPr>
                <w:rFonts w:ascii="Footlight MT Light" w:hAnsi="Footlight MT Light" w:cs="Times New Roman"/>
                <w:sz w:val="24"/>
                <w:szCs w:val="24"/>
              </w:rPr>
            </w:pPr>
            <w:r w:rsidRPr="00EF5D1C">
              <w:rPr>
                <w:rFonts w:ascii="Footlight MT Light" w:hAnsi="Footlight MT Light" w:cs="Times New Roman"/>
                <w:sz w:val="24"/>
                <w:szCs w:val="24"/>
              </w:rPr>
              <w:t>The Meter Board is coming with brackets for Mounting.</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39.</w:t>
            </w:r>
          </w:p>
        </w:tc>
        <w:tc>
          <w:tcPr>
            <w:tcW w:w="4444" w:type="dxa"/>
          </w:tcPr>
          <w:p w:rsidR="005F6204" w:rsidRPr="00705A1D" w:rsidRDefault="005F6204" w:rsidP="0079537C">
            <w:pPr>
              <w:rPr>
                <w:rFonts w:ascii="Footlight MT Light" w:hAnsi="Footlight MT Light" w:cs="Times New Roman"/>
                <w:b/>
                <w:sz w:val="24"/>
                <w:szCs w:val="24"/>
              </w:rPr>
            </w:pPr>
            <w:r w:rsidRPr="00705A1D">
              <w:rPr>
                <w:rFonts w:ascii="Footlight MT Light" w:eastAsia="Calibri" w:hAnsi="Footlight MT Light" w:cs="Times New Roman"/>
                <w:sz w:val="24"/>
                <w:szCs w:val="24"/>
                <w:lang w:val="en-US" w:eastAsia="en-GB"/>
              </w:rPr>
              <w:t>Confirm we will use the concentric cable to tap from the line to the meter box and meter box to the house.</w:t>
            </w:r>
          </w:p>
        </w:tc>
        <w:tc>
          <w:tcPr>
            <w:tcW w:w="5513" w:type="dxa"/>
            <w:gridSpan w:val="3"/>
          </w:tcPr>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b/>
                <w:sz w:val="24"/>
                <w:szCs w:val="24"/>
              </w:rPr>
              <w:t>Confirmed</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40.</w:t>
            </w:r>
          </w:p>
        </w:tc>
        <w:tc>
          <w:tcPr>
            <w:tcW w:w="4444" w:type="dxa"/>
          </w:tcPr>
          <w:p w:rsidR="005F6204" w:rsidRPr="00705A1D" w:rsidRDefault="005F6204" w:rsidP="0079537C">
            <w:pPr>
              <w:rPr>
                <w:rFonts w:ascii="Footlight MT Light" w:hAnsi="Footlight MT Light" w:cs="Times New Roman"/>
                <w:b/>
                <w:sz w:val="24"/>
                <w:szCs w:val="24"/>
              </w:rPr>
            </w:pPr>
            <w:r w:rsidRPr="00705A1D">
              <w:rPr>
                <w:rFonts w:ascii="Footlight MT Light" w:eastAsia="Calibri" w:hAnsi="Footlight MT Light" w:cs="Times New Roman"/>
                <w:sz w:val="24"/>
                <w:szCs w:val="24"/>
                <w:lang w:val="en-US" w:eastAsia="en-GB"/>
              </w:rPr>
              <w:t>Confirm for 3 phase meter installation the cable will be run 2 times and the sheath will be used to carry one phase as no 3 phase cables are provided for.</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When this is encountered, the employer will provide the necessary materials and direction on what to do.</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41.</w:t>
            </w:r>
          </w:p>
        </w:tc>
        <w:tc>
          <w:tcPr>
            <w:tcW w:w="4444" w:type="dxa"/>
          </w:tcPr>
          <w:p w:rsidR="005F6204" w:rsidRPr="00705A1D" w:rsidRDefault="005F6204" w:rsidP="0079537C">
            <w:pPr>
              <w:autoSpaceDE w:val="0"/>
              <w:autoSpaceDN w:val="0"/>
              <w:adjustRightInd w:val="0"/>
              <w:rPr>
                <w:rFonts w:ascii="Footlight MT Light" w:hAnsi="Footlight MT Light" w:cs="Times New Roman"/>
                <w:b/>
                <w:sz w:val="24"/>
                <w:szCs w:val="24"/>
              </w:rPr>
            </w:pPr>
            <w:r w:rsidRPr="00705A1D">
              <w:rPr>
                <w:rFonts w:ascii="Footlight MT Light" w:eastAsia="Calibri" w:hAnsi="Footlight MT Light" w:cs="Times New Roman"/>
                <w:sz w:val="24"/>
                <w:szCs w:val="24"/>
                <w:lang w:val="en-US" w:eastAsia="en-GB"/>
              </w:rPr>
              <w:t>Item 105</w:t>
            </w:r>
            <w:r w:rsidR="00D3483C" w:rsidRPr="00705A1D">
              <w:rPr>
                <w:rFonts w:ascii="Footlight MT Light" w:eastAsia="Calibri" w:hAnsi="Footlight MT Light" w:cs="Times New Roman"/>
                <w:sz w:val="24"/>
                <w:szCs w:val="24"/>
                <w:lang w:val="en-US" w:eastAsia="en-GB"/>
              </w:rPr>
              <w:t> What</w:t>
            </w:r>
            <w:r w:rsidRPr="00705A1D">
              <w:rPr>
                <w:rFonts w:ascii="Footlight MT Light" w:eastAsia="Calibri" w:hAnsi="Footlight MT Light" w:cs="Times New Roman"/>
                <w:sz w:val="24"/>
                <w:szCs w:val="24"/>
                <w:lang w:val="en-US" w:eastAsia="en-GB"/>
              </w:rPr>
              <w:t xml:space="preserve"> consists of</w:t>
            </w:r>
            <w:r w:rsidR="00D3483C" w:rsidRPr="00705A1D">
              <w:rPr>
                <w:rFonts w:ascii="Footlight MT Light" w:eastAsia="Calibri" w:hAnsi="Footlight MT Light" w:cs="Times New Roman"/>
                <w:sz w:val="24"/>
                <w:szCs w:val="24"/>
                <w:lang w:val="en-US" w:eastAsia="en-GB"/>
              </w:rPr>
              <w:t> 1Phase</w:t>
            </w:r>
            <w:r w:rsidRPr="00705A1D">
              <w:rPr>
                <w:rFonts w:ascii="Footlight MT Light" w:eastAsia="Calibri" w:hAnsi="Footlight MT Light" w:cs="Times New Roman"/>
                <w:sz w:val="24"/>
                <w:szCs w:val="24"/>
                <w:lang w:val="en-US" w:eastAsia="en-GB"/>
              </w:rPr>
              <w:t xml:space="preserve"> Circuit Cables and Fuse and Fuse boxes</w:t>
            </w:r>
            <w:r w:rsidR="00D3483C" w:rsidRPr="00705A1D">
              <w:rPr>
                <w:rFonts w:ascii="Footlight MT Light" w:eastAsia="Calibri" w:hAnsi="Footlight MT Light" w:cs="Times New Roman"/>
                <w:sz w:val="24"/>
                <w:szCs w:val="24"/>
                <w:lang w:val="en-US" w:eastAsia="en-GB"/>
              </w:rPr>
              <w:t> (the</w:t>
            </w:r>
            <w:r w:rsidRPr="00705A1D">
              <w:rPr>
                <w:rFonts w:ascii="Footlight MT Light" w:eastAsia="Calibri" w:hAnsi="Footlight MT Light" w:cs="Times New Roman"/>
                <w:sz w:val="24"/>
                <w:szCs w:val="24"/>
                <w:lang w:val="en-US" w:eastAsia="en-GB"/>
              </w:rPr>
              <w:t xml:space="preserve"> provided specs is for fuse only</w:t>
            </w:r>
            <w:r w:rsidR="00D3483C" w:rsidRPr="00705A1D">
              <w:rPr>
                <w:rFonts w:ascii="Footlight MT Light" w:eastAsia="Calibri" w:hAnsi="Footlight MT Light" w:cs="Times New Roman"/>
                <w:sz w:val="24"/>
                <w:szCs w:val="24"/>
                <w:lang w:val="en-US" w:eastAsia="en-GB"/>
              </w:rPr>
              <w:t>),</w:t>
            </w:r>
            <w:r w:rsidRPr="00705A1D">
              <w:rPr>
                <w:rFonts w:ascii="Footlight MT Light" w:eastAsia="Calibri" w:hAnsi="Footlight MT Light" w:cs="Times New Roman"/>
                <w:sz w:val="24"/>
                <w:szCs w:val="24"/>
                <w:lang w:val="en-US" w:eastAsia="en-GB"/>
              </w:rPr>
              <w:t xml:space="preserve"> Is the item 102 not the 1 phase cable to be used?</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Means soft drawn cable from fuse box to the take-off of the LV line, Fuse box mounted on the transformer fuse bar, </w:t>
            </w:r>
            <w:proofErr w:type="spellStart"/>
            <w:r w:rsidRPr="00705A1D">
              <w:rPr>
                <w:rFonts w:ascii="Footlight MT Light" w:hAnsi="Footlight MT Light" w:cs="Times New Roman"/>
                <w:sz w:val="24"/>
                <w:szCs w:val="24"/>
              </w:rPr>
              <w:t>fuse,and</w:t>
            </w:r>
            <w:proofErr w:type="spellEnd"/>
            <w:r w:rsidRPr="00705A1D">
              <w:rPr>
                <w:rFonts w:ascii="Footlight MT Light" w:hAnsi="Footlight MT Light" w:cs="Times New Roman"/>
                <w:sz w:val="24"/>
                <w:szCs w:val="24"/>
              </w:rPr>
              <w:t xml:space="preserve"> other necessary accessories for connections</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42.</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 xml:space="preserve">PME depends on the site soil resistivity. For purpose of tender can the set be defined </w:t>
            </w:r>
            <w:proofErr w:type="spellStart"/>
            <w:r w:rsidRPr="00705A1D">
              <w:rPr>
                <w:rFonts w:ascii="Footlight MT Light" w:eastAsia="Calibri" w:hAnsi="Footlight MT Light" w:cs="Times New Roman"/>
                <w:sz w:val="24"/>
                <w:szCs w:val="24"/>
                <w:lang w:val="en-US" w:eastAsia="en-GB"/>
              </w:rPr>
              <w:t>eg</w:t>
            </w:r>
            <w:proofErr w:type="spellEnd"/>
            <w:r w:rsidRPr="00705A1D">
              <w:rPr>
                <w:rFonts w:ascii="Footlight MT Light" w:eastAsia="Calibri" w:hAnsi="Footlight MT Light" w:cs="Times New Roman"/>
                <w:sz w:val="24"/>
                <w:szCs w:val="24"/>
                <w:lang w:val="en-US" w:eastAsia="en-GB"/>
              </w:rPr>
              <w:t xml:space="preserve">  </w:t>
            </w:r>
            <w:proofErr w:type="spellStart"/>
            <w:r w:rsidRPr="00705A1D">
              <w:rPr>
                <w:rFonts w:ascii="Footlight MT Light" w:eastAsia="Calibri" w:hAnsi="Footlight MT Light" w:cs="Times New Roman"/>
                <w:sz w:val="24"/>
                <w:szCs w:val="24"/>
                <w:lang w:val="en-US" w:eastAsia="en-GB"/>
              </w:rPr>
              <w:t>ym</w:t>
            </w:r>
            <w:proofErr w:type="spellEnd"/>
            <w:r w:rsidRPr="00705A1D">
              <w:rPr>
                <w:rFonts w:ascii="Footlight MT Light" w:eastAsia="Calibri" w:hAnsi="Footlight MT Light" w:cs="Times New Roman"/>
                <w:sz w:val="24"/>
                <w:szCs w:val="24"/>
                <w:lang w:val="en-US" w:eastAsia="en-GB"/>
              </w:rPr>
              <w:t xml:space="preserve"> of (Down wire copper/</w:t>
            </w:r>
            <w:proofErr w:type="spellStart"/>
            <w:r w:rsidRPr="00705A1D">
              <w:rPr>
                <w:rFonts w:ascii="Footlight MT Light" w:eastAsia="Calibri" w:hAnsi="Footlight MT Light" w:cs="Times New Roman"/>
                <w:sz w:val="24"/>
                <w:szCs w:val="24"/>
                <w:lang w:val="en-US" w:eastAsia="en-GB"/>
              </w:rPr>
              <w:t>aluminium</w:t>
            </w:r>
            <w:proofErr w:type="spellEnd"/>
            <w:r w:rsidRPr="00705A1D">
              <w:rPr>
                <w:rFonts w:ascii="Footlight MT Light" w:eastAsia="Calibri" w:hAnsi="Footlight MT Light" w:cs="Times New Roman"/>
                <w:sz w:val="24"/>
                <w:szCs w:val="24"/>
                <w:lang w:val="en-US" w:eastAsia="en-GB"/>
              </w:rPr>
              <w:t xml:space="preserve">/steel) and x No of earth rods. The actual number of earth rods used to depend on the resistivity of soil per site . This </w:t>
            </w:r>
            <w:r w:rsidR="005A4569" w:rsidRPr="00705A1D">
              <w:rPr>
                <w:rFonts w:ascii="Footlight MT Light" w:eastAsia="Calibri" w:hAnsi="Footlight MT Light" w:cs="Times New Roman"/>
                <w:sz w:val="24"/>
                <w:szCs w:val="24"/>
                <w:lang w:val="en-US" w:eastAsia="en-GB"/>
              </w:rPr>
              <w:t>information is</w:t>
            </w:r>
            <w:r w:rsidRPr="00705A1D">
              <w:rPr>
                <w:rFonts w:ascii="Footlight MT Light" w:eastAsia="Calibri" w:hAnsi="Footlight MT Light" w:cs="Times New Roman"/>
                <w:sz w:val="24"/>
                <w:szCs w:val="24"/>
                <w:lang w:val="en-US" w:eastAsia="en-GB"/>
              </w:rPr>
              <w:t xml:space="preserve"> not easy for bidder to get at this point in time.</w:t>
            </w:r>
          </w:p>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Could typical PME design drawing be provided so all bidder have the same interpretation</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For purpose of tender, consider one(1) earth rod for PME</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43.</w:t>
            </w:r>
          </w:p>
        </w:tc>
        <w:tc>
          <w:tcPr>
            <w:tcW w:w="4444" w:type="dxa"/>
          </w:tcPr>
          <w:p w:rsidR="005F6204" w:rsidRPr="00705A1D" w:rsidRDefault="005A4569"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Item 301</w:t>
            </w:r>
            <w:r w:rsidR="005F6204" w:rsidRPr="00705A1D">
              <w:rPr>
                <w:rFonts w:ascii="Footlight MT Light" w:eastAsia="Calibri" w:hAnsi="Footlight MT Light" w:cs="Times New Roman"/>
                <w:sz w:val="24"/>
                <w:szCs w:val="24"/>
                <w:lang w:val="en-US" w:eastAsia="en-GB"/>
              </w:rPr>
              <w:t xml:space="preserve"> Line </w:t>
            </w:r>
            <w:r w:rsidR="000763DC" w:rsidRPr="00705A1D">
              <w:rPr>
                <w:rFonts w:ascii="Footlight MT Light" w:eastAsia="Calibri" w:hAnsi="Footlight MT Light" w:cs="Times New Roman"/>
                <w:sz w:val="24"/>
                <w:szCs w:val="24"/>
                <w:lang w:val="en-US" w:eastAsia="en-GB"/>
              </w:rPr>
              <w:t xml:space="preserve">Design. </w:t>
            </w:r>
            <w:r w:rsidR="005F6204" w:rsidRPr="00705A1D">
              <w:rPr>
                <w:rFonts w:ascii="Footlight MT Light" w:eastAsia="Calibri" w:hAnsi="Footlight MT Light" w:cs="Times New Roman"/>
                <w:sz w:val="24"/>
                <w:szCs w:val="24"/>
                <w:lang w:val="en-US" w:eastAsia="en-GB"/>
              </w:rPr>
              <w:t xml:space="preserve">For a 11 kV, 33 kV it is easy to work with surveyors on per KM basis. In this last mile the requirement is to pick all households / structures within 600 m of the transformer. So the model for survey will now be number of households picked. Could KPLC consider that this item be based on 2 dimensions </w:t>
            </w:r>
            <w:r w:rsidR="00E926DF" w:rsidRPr="00705A1D">
              <w:rPr>
                <w:rFonts w:ascii="Footlight MT Light" w:eastAsia="Calibri" w:hAnsi="Footlight MT Light" w:cs="Times New Roman"/>
                <w:sz w:val="24"/>
                <w:szCs w:val="24"/>
                <w:lang w:val="en-US" w:eastAsia="en-GB"/>
              </w:rPr>
              <w:t>(length</w:t>
            </w:r>
            <w:r w:rsidR="005F6204" w:rsidRPr="00705A1D">
              <w:rPr>
                <w:rFonts w:ascii="Footlight MT Light" w:eastAsia="Calibri" w:hAnsi="Footlight MT Light" w:cs="Times New Roman"/>
                <w:sz w:val="24"/>
                <w:szCs w:val="24"/>
                <w:lang w:val="en-US" w:eastAsia="en-GB"/>
              </w:rPr>
              <w:t xml:space="preserve"> </w:t>
            </w:r>
            <w:proofErr w:type="spellStart"/>
            <w:r w:rsidR="005F6204" w:rsidRPr="00705A1D">
              <w:rPr>
                <w:rFonts w:ascii="Footlight MT Light" w:eastAsia="Calibri" w:hAnsi="Footlight MT Light" w:cs="Times New Roman"/>
                <w:sz w:val="24"/>
                <w:szCs w:val="24"/>
                <w:lang w:val="en-US" w:eastAsia="en-GB"/>
              </w:rPr>
              <w:t>kM</w:t>
            </w:r>
            <w:proofErr w:type="spellEnd"/>
            <w:r w:rsidR="005F6204" w:rsidRPr="00705A1D">
              <w:rPr>
                <w:rFonts w:ascii="Footlight MT Light" w:eastAsia="Calibri" w:hAnsi="Footlight MT Light" w:cs="Times New Roman"/>
                <w:sz w:val="24"/>
                <w:szCs w:val="24"/>
                <w:lang w:val="en-US" w:eastAsia="en-GB"/>
              </w:rPr>
              <w:t xml:space="preserve"> ) and Households picked. The challenge is the surveyor may go to site and if it is only need for droppers to be installed. This may mean there will be no </w:t>
            </w:r>
            <w:proofErr w:type="spellStart"/>
            <w:r w:rsidR="005F6204" w:rsidRPr="00705A1D">
              <w:rPr>
                <w:rFonts w:ascii="Footlight MT Light" w:eastAsia="Calibri" w:hAnsi="Footlight MT Light" w:cs="Times New Roman"/>
                <w:sz w:val="24"/>
                <w:szCs w:val="24"/>
                <w:lang w:val="en-US" w:eastAsia="en-GB"/>
              </w:rPr>
              <w:t>kM</w:t>
            </w:r>
            <w:proofErr w:type="spellEnd"/>
            <w:r w:rsidR="005F6204" w:rsidRPr="00705A1D">
              <w:rPr>
                <w:rFonts w:ascii="Footlight MT Light" w:eastAsia="Calibri" w:hAnsi="Footlight MT Light" w:cs="Times New Roman"/>
                <w:sz w:val="24"/>
                <w:szCs w:val="24"/>
                <w:lang w:val="en-US" w:eastAsia="en-GB"/>
              </w:rPr>
              <w:t xml:space="preserve"> and therefore KPLC will not pay contractor and contractor has to pay surveyor</w:t>
            </w:r>
          </w:p>
        </w:tc>
        <w:tc>
          <w:tcPr>
            <w:tcW w:w="5513" w:type="dxa"/>
            <w:gridSpan w:val="3"/>
          </w:tcPr>
          <w:p w:rsidR="005F6204" w:rsidRPr="00705A1D" w:rsidRDefault="005F6204" w:rsidP="00DE3535">
            <w:pPr>
              <w:rPr>
                <w:rFonts w:ascii="Footlight MT Light" w:hAnsi="Footlight MT Light" w:cs="Times New Roman"/>
                <w:b/>
                <w:sz w:val="24"/>
                <w:szCs w:val="24"/>
              </w:rPr>
            </w:pPr>
            <w:r w:rsidRPr="00705A1D">
              <w:rPr>
                <w:rFonts w:ascii="Footlight MT Light" w:hAnsi="Footlight MT Light" w:cs="Times New Roman"/>
                <w:b/>
                <w:sz w:val="24"/>
                <w:szCs w:val="24"/>
              </w:rPr>
              <w:t xml:space="preserve">Refer to </w:t>
            </w:r>
            <w:r w:rsidR="00DE3535">
              <w:rPr>
                <w:rFonts w:ascii="Footlight MT Light" w:hAnsi="Footlight MT Light" w:cs="Times New Roman"/>
                <w:b/>
                <w:sz w:val="24"/>
                <w:szCs w:val="24"/>
              </w:rPr>
              <w:t>Response</w:t>
            </w:r>
            <w:r w:rsidRPr="00705A1D">
              <w:rPr>
                <w:rFonts w:ascii="Footlight MT Light" w:hAnsi="Footlight MT Light" w:cs="Times New Roman"/>
                <w:b/>
                <w:sz w:val="24"/>
                <w:szCs w:val="24"/>
              </w:rPr>
              <w:t xml:space="preserve"> No.</w:t>
            </w:r>
            <w:r w:rsidR="00DE3535">
              <w:rPr>
                <w:rFonts w:ascii="Footlight MT Light" w:hAnsi="Footlight MT Light" w:cs="Times New Roman"/>
                <w:b/>
                <w:sz w:val="24"/>
                <w:szCs w:val="24"/>
              </w:rPr>
              <w:t>58</w:t>
            </w:r>
            <w:r w:rsidRPr="00705A1D">
              <w:rPr>
                <w:rFonts w:ascii="Footlight MT Light" w:hAnsi="Footlight MT Light" w:cs="Times New Roman"/>
                <w:b/>
                <w:sz w:val="24"/>
                <w:szCs w:val="24"/>
              </w:rPr>
              <w:t xml:space="preserve"> Below.</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44.</w:t>
            </w:r>
          </w:p>
        </w:tc>
        <w:tc>
          <w:tcPr>
            <w:tcW w:w="4444" w:type="dxa"/>
          </w:tcPr>
          <w:p w:rsidR="005F6204" w:rsidRPr="00EF5D1C" w:rsidRDefault="005F6204" w:rsidP="0079537C">
            <w:pPr>
              <w:rPr>
                <w:rFonts w:ascii="Footlight MT Light" w:eastAsia="Calibri" w:hAnsi="Footlight MT Light" w:cs="Times New Roman"/>
                <w:sz w:val="24"/>
                <w:szCs w:val="24"/>
                <w:lang w:val="en-US" w:eastAsia="en-GB"/>
              </w:rPr>
            </w:pPr>
            <w:r w:rsidRPr="00EF5D1C">
              <w:rPr>
                <w:rFonts w:ascii="Footlight MT Light" w:eastAsia="Calibri" w:hAnsi="Footlight MT Light" w:cs="Times New Roman"/>
                <w:sz w:val="24"/>
                <w:szCs w:val="24"/>
                <w:lang w:val="en-US" w:eastAsia="en-GB"/>
              </w:rPr>
              <w:t>Provide specification for universal clamp if the concrete pole will have no holes</w:t>
            </w:r>
          </w:p>
        </w:tc>
        <w:tc>
          <w:tcPr>
            <w:tcW w:w="5513" w:type="dxa"/>
            <w:gridSpan w:val="3"/>
          </w:tcPr>
          <w:p w:rsidR="005F6204" w:rsidRPr="00EF5D1C" w:rsidRDefault="00EF5D1C" w:rsidP="0079537C">
            <w:r w:rsidRPr="00EF5D1C">
              <w:rPr>
                <w:rFonts w:ascii="Times New Roman" w:eastAsia="Times New Roman" w:hAnsi="Times New Roman" w:cs="Times New Roman"/>
                <w:sz w:val="20"/>
                <w:szCs w:val="20"/>
                <w:lang w:val="en-US"/>
              </w:rPr>
              <w:object w:dxaOrig="2069" w:dyaOrig="1320">
                <v:shape id="_x0000_i1026" type="#_x0000_t75" style="width:103.8pt;height:66.15pt" o:ole="">
                  <v:imagedata r:id="rId32" o:title=""/>
                </v:shape>
                <o:OLEObject Type="Embed" ProgID="AcroExch.Document.11" ShapeID="_x0000_i1026" DrawAspect="Icon" ObjectID="_1493623558" r:id="rId33"/>
              </w:object>
            </w:r>
          </w:p>
          <w:p w:rsidR="00FF49D9" w:rsidRPr="00F72C6D" w:rsidRDefault="00FF49D9" w:rsidP="0079537C">
            <w:pPr>
              <w:rPr>
                <w:sz w:val="16"/>
                <w:szCs w:val="16"/>
              </w:rPr>
            </w:pPr>
          </w:p>
          <w:p w:rsidR="00FF49D9" w:rsidRPr="00FF49D9" w:rsidRDefault="00FF49D9" w:rsidP="0079537C">
            <w:pPr>
              <w:rPr>
                <w:rFonts w:ascii="Footlight MT Light" w:hAnsi="Footlight MT Light" w:cs="Times New Roman"/>
                <w:b/>
                <w:sz w:val="24"/>
                <w:szCs w:val="24"/>
              </w:rPr>
            </w:pPr>
            <w:r w:rsidRPr="00EF5D1C">
              <w:rPr>
                <w:b/>
              </w:rPr>
              <w:t xml:space="preserve">Specifications for </w:t>
            </w:r>
            <w:r w:rsidR="004E52BE" w:rsidRPr="00EF5D1C">
              <w:rPr>
                <w:b/>
              </w:rPr>
              <w:t>Overhead Line Clamps</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45.</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 xml:space="preserve">Item 105  reads 1-PH Circuit Cables and Fuses and Fuse Box  </w:t>
            </w:r>
            <w:r w:rsidR="0006342B" w:rsidRPr="00705A1D">
              <w:rPr>
                <w:rFonts w:ascii="Footlight MT Light" w:eastAsia="Calibri" w:hAnsi="Footlight MT Light" w:cs="Times New Roman"/>
                <w:sz w:val="24"/>
                <w:szCs w:val="24"/>
                <w:lang w:val="en-US" w:eastAsia="en-GB"/>
              </w:rPr>
              <w:t>e.g.</w:t>
            </w:r>
            <w:r w:rsidRPr="00705A1D">
              <w:rPr>
                <w:rFonts w:ascii="Footlight MT Light" w:eastAsia="Calibri" w:hAnsi="Footlight MT Light" w:cs="Times New Roman"/>
                <w:sz w:val="24"/>
                <w:szCs w:val="24"/>
                <w:lang w:val="en-US" w:eastAsia="en-GB"/>
              </w:rPr>
              <w:t xml:space="preserve"> Lot 6  the </w:t>
            </w:r>
            <w:proofErr w:type="spellStart"/>
            <w:r w:rsidRPr="00705A1D">
              <w:rPr>
                <w:rFonts w:ascii="Footlight MT Light" w:eastAsia="Calibri" w:hAnsi="Footlight MT Light" w:cs="Times New Roman"/>
                <w:sz w:val="24"/>
                <w:szCs w:val="24"/>
                <w:lang w:val="en-US" w:eastAsia="en-GB"/>
              </w:rPr>
              <w:t>qty</w:t>
            </w:r>
            <w:proofErr w:type="spellEnd"/>
            <w:r w:rsidRPr="00705A1D">
              <w:rPr>
                <w:rFonts w:ascii="Footlight MT Light" w:eastAsia="Calibri" w:hAnsi="Footlight MT Light" w:cs="Times New Roman"/>
                <w:sz w:val="24"/>
                <w:szCs w:val="24"/>
                <w:lang w:val="en-US" w:eastAsia="en-GB"/>
              </w:rPr>
              <w:t xml:space="preserve"> is 130</w:t>
            </w:r>
          </w:p>
          <w:p w:rsidR="005F6204" w:rsidRPr="00705A1D" w:rsidRDefault="005F6204" w:rsidP="00A7402E">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Item 406</w:t>
            </w:r>
            <w:r w:rsidR="002576E9" w:rsidRPr="00705A1D">
              <w:rPr>
                <w:rFonts w:ascii="Footlight MT Light" w:eastAsia="Calibri" w:hAnsi="Footlight MT Light" w:cs="Times New Roman"/>
                <w:sz w:val="24"/>
                <w:szCs w:val="24"/>
                <w:lang w:val="en-US" w:eastAsia="en-GB"/>
              </w:rPr>
              <w:t> shows</w:t>
            </w:r>
            <w:r w:rsidRPr="00705A1D">
              <w:rPr>
                <w:rFonts w:ascii="Footlight MT Light" w:eastAsia="Calibri" w:hAnsi="Footlight MT Light" w:cs="Times New Roman"/>
                <w:sz w:val="24"/>
                <w:szCs w:val="24"/>
                <w:lang w:val="en-US" w:eastAsia="en-GB"/>
              </w:rPr>
              <w:t xml:space="preserve"> meter installation of</w:t>
            </w:r>
            <w:r w:rsidR="009F5872" w:rsidRPr="00705A1D">
              <w:rPr>
                <w:rFonts w:ascii="Footlight MT Light" w:eastAsia="Calibri" w:hAnsi="Footlight MT Light" w:cs="Times New Roman"/>
                <w:sz w:val="24"/>
                <w:szCs w:val="24"/>
                <w:lang w:val="en-US" w:eastAsia="en-GB"/>
              </w:rPr>
              <w:t> 4752</w:t>
            </w:r>
            <w:r w:rsidRPr="00705A1D">
              <w:rPr>
                <w:rFonts w:ascii="Footlight MT Light" w:eastAsia="Calibri" w:hAnsi="Footlight MT Light" w:cs="Times New Roman"/>
                <w:sz w:val="24"/>
                <w:szCs w:val="24"/>
                <w:lang w:val="en-US" w:eastAsia="en-GB"/>
              </w:rPr>
              <w:t xml:space="preserve"> + 525.Is item 105 the fuses normally mounted on transformer? So we need to include soft drawn wire and lugs to transformer bushing</w:t>
            </w:r>
          </w:p>
        </w:tc>
        <w:tc>
          <w:tcPr>
            <w:tcW w:w="5513" w:type="dxa"/>
            <w:gridSpan w:val="3"/>
          </w:tcPr>
          <w:p w:rsidR="005F6204" w:rsidRPr="00705A1D" w:rsidRDefault="005F6204" w:rsidP="00BC1A73">
            <w:pPr>
              <w:rPr>
                <w:rFonts w:ascii="Footlight MT Light" w:hAnsi="Footlight MT Light" w:cs="Times New Roman"/>
                <w:b/>
                <w:sz w:val="24"/>
                <w:szCs w:val="24"/>
              </w:rPr>
            </w:pPr>
            <w:r w:rsidRPr="00705A1D">
              <w:rPr>
                <w:rFonts w:ascii="Footlight MT Light" w:hAnsi="Footlight MT Light" w:cs="Times New Roman"/>
                <w:b/>
                <w:sz w:val="24"/>
                <w:szCs w:val="24"/>
              </w:rPr>
              <w:t xml:space="preserve">Refer to </w:t>
            </w:r>
            <w:r w:rsidR="00BC1A73">
              <w:rPr>
                <w:rFonts w:ascii="Footlight MT Light" w:hAnsi="Footlight MT Light" w:cs="Times New Roman"/>
                <w:b/>
                <w:sz w:val="24"/>
                <w:szCs w:val="24"/>
              </w:rPr>
              <w:t>Response</w:t>
            </w:r>
            <w:r w:rsidRPr="00705A1D">
              <w:rPr>
                <w:rFonts w:ascii="Footlight MT Light" w:hAnsi="Footlight MT Light" w:cs="Times New Roman"/>
                <w:b/>
                <w:sz w:val="24"/>
                <w:szCs w:val="24"/>
              </w:rPr>
              <w:t xml:space="preserve"> No.</w:t>
            </w:r>
            <w:r w:rsidR="00BC1A73" w:rsidRPr="00FB5648">
              <w:rPr>
                <w:rFonts w:ascii="Footlight MT Light" w:hAnsi="Footlight MT Light" w:cs="Times New Roman"/>
                <w:b/>
                <w:sz w:val="24"/>
                <w:szCs w:val="24"/>
              </w:rPr>
              <w:t>41</w:t>
            </w:r>
            <w:r w:rsidR="00BC1A73">
              <w:rPr>
                <w:rFonts w:ascii="Footlight MT Light" w:hAnsi="Footlight MT Light" w:cs="Times New Roman"/>
                <w:b/>
                <w:color w:val="FF0000"/>
                <w:sz w:val="24"/>
                <w:szCs w:val="24"/>
              </w:rPr>
              <w:t xml:space="preserve"> </w:t>
            </w:r>
            <w:r w:rsidRPr="00705A1D">
              <w:rPr>
                <w:rFonts w:ascii="Footlight MT Light" w:hAnsi="Footlight MT Light" w:cs="Times New Roman"/>
                <w:b/>
                <w:sz w:val="24"/>
                <w:szCs w:val="24"/>
              </w:rPr>
              <w:t>Above</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46.</w:t>
            </w:r>
          </w:p>
        </w:tc>
        <w:tc>
          <w:tcPr>
            <w:tcW w:w="4444" w:type="dxa"/>
          </w:tcPr>
          <w:p w:rsidR="005F6204" w:rsidRPr="00705A1D" w:rsidRDefault="005F6204" w:rsidP="0079537C">
            <w:pPr>
              <w:rPr>
                <w:rFonts w:ascii="Footlight MT Light" w:hAnsi="Footlight MT Light" w:cs="Times New Roman"/>
                <w:b/>
                <w:sz w:val="24"/>
                <w:szCs w:val="24"/>
              </w:rPr>
            </w:pPr>
            <w:r w:rsidRPr="00705A1D">
              <w:rPr>
                <w:rFonts w:ascii="Footlight MT Light" w:eastAsia="Calibri" w:hAnsi="Footlight MT Light" w:cs="Times New Roman"/>
                <w:sz w:val="24"/>
                <w:szCs w:val="24"/>
                <w:lang w:val="en-US" w:eastAsia="en-GB"/>
              </w:rPr>
              <w:t xml:space="preserve"> For Item 406 Installation even to the house we do not need to estimate any material   ( </w:t>
            </w:r>
            <w:proofErr w:type="spellStart"/>
            <w:r w:rsidRPr="00705A1D">
              <w:rPr>
                <w:rFonts w:ascii="Footlight MT Light" w:eastAsia="Calibri" w:hAnsi="Footlight MT Light" w:cs="Times New Roman"/>
                <w:sz w:val="24"/>
                <w:szCs w:val="24"/>
                <w:lang w:val="en-US" w:eastAsia="en-GB"/>
              </w:rPr>
              <w:t>eg</w:t>
            </w:r>
            <w:proofErr w:type="spellEnd"/>
            <w:r w:rsidRPr="00705A1D">
              <w:rPr>
                <w:rFonts w:ascii="Footlight MT Light" w:eastAsia="Calibri" w:hAnsi="Footlight MT Light" w:cs="Times New Roman"/>
                <w:sz w:val="24"/>
                <w:szCs w:val="24"/>
                <w:lang w:val="en-US" w:eastAsia="en-GB"/>
              </w:rPr>
              <w:t xml:space="preserve"> House mounting </w:t>
            </w:r>
            <w:proofErr w:type="spellStart"/>
            <w:r w:rsidRPr="00705A1D">
              <w:rPr>
                <w:rFonts w:ascii="Footlight MT Light" w:eastAsia="Calibri" w:hAnsi="Footlight MT Light" w:cs="Times New Roman"/>
                <w:sz w:val="24"/>
                <w:szCs w:val="24"/>
                <w:lang w:val="en-US" w:eastAsia="en-GB"/>
              </w:rPr>
              <w:t>eg</w:t>
            </w:r>
            <w:proofErr w:type="spellEnd"/>
            <w:r w:rsidRPr="00705A1D">
              <w:rPr>
                <w:rFonts w:ascii="Footlight MT Light" w:eastAsia="Calibri" w:hAnsi="Footlight MT Light" w:cs="Times New Roman"/>
                <w:sz w:val="24"/>
                <w:szCs w:val="24"/>
                <w:lang w:val="en-US" w:eastAsia="en-GB"/>
              </w:rPr>
              <w:t xml:space="preserve"> </w:t>
            </w:r>
            <w:proofErr w:type="spellStart"/>
            <w:r w:rsidRPr="00705A1D">
              <w:rPr>
                <w:rFonts w:ascii="Footlight MT Light" w:eastAsia="Calibri" w:hAnsi="Footlight MT Light" w:cs="Times New Roman"/>
                <w:sz w:val="24"/>
                <w:szCs w:val="24"/>
                <w:lang w:val="en-US" w:eastAsia="en-GB"/>
              </w:rPr>
              <w:t>Rawl</w:t>
            </w:r>
            <w:proofErr w:type="spellEnd"/>
            <w:r w:rsidRPr="00705A1D">
              <w:rPr>
                <w:rFonts w:ascii="Footlight MT Light" w:eastAsia="Calibri" w:hAnsi="Footlight MT Light" w:cs="Times New Roman"/>
                <w:sz w:val="24"/>
                <w:szCs w:val="24"/>
                <w:lang w:val="en-US" w:eastAsia="en-GB"/>
              </w:rPr>
              <w:t xml:space="preserve"> </w:t>
            </w:r>
            <w:proofErr w:type="spellStart"/>
            <w:r w:rsidRPr="00705A1D">
              <w:rPr>
                <w:rFonts w:ascii="Footlight MT Light" w:eastAsia="Calibri" w:hAnsi="Footlight MT Light" w:cs="Times New Roman"/>
                <w:sz w:val="24"/>
                <w:szCs w:val="24"/>
                <w:lang w:val="en-US" w:eastAsia="en-GB"/>
              </w:rPr>
              <w:t>Bolts,Mounting</w:t>
            </w:r>
            <w:proofErr w:type="spellEnd"/>
            <w:r w:rsidRPr="00705A1D">
              <w:rPr>
                <w:rFonts w:ascii="Footlight MT Light" w:eastAsia="Calibri" w:hAnsi="Footlight MT Light" w:cs="Times New Roman"/>
                <w:sz w:val="24"/>
                <w:szCs w:val="24"/>
                <w:lang w:val="en-US" w:eastAsia="en-GB"/>
              </w:rPr>
              <w:t xml:space="preserve"> Bracket,  D iron </w:t>
            </w:r>
            <w:proofErr w:type="spellStart"/>
            <w:r w:rsidRPr="00705A1D">
              <w:rPr>
                <w:rFonts w:ascii="Footlight MT Light" w:eastAsia="Calibri" w:hAnsi="Footlight MT Light" w:cs="Times New Roman"/>
                <w:sz w:val="24"/>
                <w:szCs w:val="24"/>
                <w:lang w:val="en-US" w:eastAsia="en-GB"/>
              </w:rPr>
              <w:t>etc</w:t>
            </w:r>
            <w:proofErr w:type="spellEnd"/>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Item 406, This refers to PME installation. This is cost associated with installing of the PME as per design to be provided by the contractor and approved by employer</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47.</w:t>
            </w:r>
          </w:p>
        </w:tc>
        <w:tc>
          <w:tcPr>
            <w:tcW w:w="4444" w:type="dxa"/>
          </w:tcPr>
          <w:p w:rsidR="005F6204" w:rsidRPr="00EF5D1C" w:rsidRDefault="005F6204" w:rsidP="0079537C">
            <w:pPr>
              <w:rPr>
                <w:rFonts w:ascii="Footlight MT Light" w:hAnsi="Footlight MT Light" w:cs="Times New Roman"/>
                <w:b/>
                <w:sz w:val="24"/>
                <w:szCs w:val="24"/>
              </w:rPr>
            </w:pPr>
            <w:r w:rsidRPr="00EF5D1C">
              <w:rPr>
                <w:rFonts w:ascii="Footlight MT Light" w:eastAsia="Calibri" w:hAnsi="Footlight MT Light" w:cs="Times New Roman"/>
                <w:sz w:val="24"/>
                <w:szCs w:val="24"/>
                <w:lang w:val="en-US" w:eastAsia="en-GB"/>
              </w:rPr>
              <w:t>Should Materials for installing the dropper be needed could it be added in Schedule 1&amp;2  as the meter installation only comes up under Schedule 4</w:t>
            </w:r>
          </w:p>
        </w:tc>
        <w:tc>
          <w:tcPr>
            <w:tcW w:w="5513" w:type="dxa"/>
            <w:gridSpan w:val="3"/>
          </w:tcPr>
          <w:p w:rsidR="008C7E58" w:rsidRPr="008D410D" w:rsidRDefault="008C7E58" w:rsidP="008C7E58">
            <w:pPr>
              <w:rPr>
                <w:rFonts w:ascii="Footlight MT Light" w:hAnsi="Footlight MT Light" w:cs="Arial"/>
                <w:sz w:val="24"/>
                <w:szCs w:val="24"/>
              </w:rPr>
            </w:pPr>
            <w:r w:rsidRPr="008D410D">
              <w:rPr>
                <w:rFonts w:ascii="Footlight MT Light" w:hAnsi="Footlight MT Light" w:cs="Arial"/>
                <w:sz w:val="24"/>
                <w:szCs w:val="24"/>
              </w:rPr>
              <w:t>In your B.O.Q, modify as follows:</w:t>
            </w:r>
          </w:p>
          <w:p w:rsidR="008C7E58" w:rsidRPr="008D410D" w:rsidRDefault="008C7E58" w:rsidP="008C7E58">
            <w:pPr>
              <w:rPr>
                <w:rFonts w:ascii="Footlight MT Light" w:hAnsi="Footlight MT Light" w:cs="Arial"/>
                <w:sz w:val="24"/>
                <w:szCs w:val="24"/>
              </w:rPr>
            </w:pPr>
            <w:r w:rsidRPr="008D410D">
              <w:rPr>
                <w:rFonts w:ascii="Footlight MT Light" w:hAnsi="Footlight MT Light" w:cs="Arial"/>
                <w:sz w:val="24"/>
                <w:szCs w:val="24"/>
              </w:rPr>
              <w:t xml:space="preserve">Add Item No Lot x- 109 and NoLotx-110 in Schedule No.1 in or Schedule No.2 as it may applicable. </w:t>
            </w:r>
            <w:proofErr w:type="spellStart"/>
            <w:r w:rsidRPr="008D410D">
              <w:rPr>
                <w:rFonts w:ascii="Footlight MT Light" w:hAnsi="Footlight MT Light" w:cs="Arial"/>
                <w:sz w:val="24"/>
                <w:szCs w:val="24"/>
              </w:rPr>
              <w:t>e.g</w:t>
            </w:r>
            <w:proofErr w:type="spellEnd"/>
            <w:r w:rsidRPr="008D410D">
              <w:rPr>
                <w:rFonts w:ascii="Footlight MT Light" w:hAnsi="Footlight MT Light" w:cs="Arial"/>
                <w:sz w:val="24"/>
                <w:szCs w:val="24"/>
              </w:rPr>
              <w:t xml:space="preserve"> for lot1 and Lot2 as follows;</w:t>
            </w:r>
          </w:p>
          <w:p w:rsidR="008C7E58" w:rsidRPr="00EF5D1C" w:rsidRDefault="008C7E58" w:rsidP="008C7E58">
            <w:pPr>
              <w:rPr>
                <w:rFonts w:ascii="Arial" w:hAnsi="Arial" w:cs="Arial"/>
                <w:sz w:val="24"/>
                <w:szCs w:val="24"/>
              </w:rPr>
            </w:pPr>
          </w:p>
          <w:p w:rsidR="008C7E58" w:rsidRPr="00EF5D1C" w:rsidRDefault="008C7E58" w:rsidP="008C7E58">
            <w:pPr>
              <w:rPr>
                <w:rFonts w:ascii="Arial" w:hAnsi="Arial" w:cs="Arial"/>
                <w:sz w:val="24"/>
                <w:szCs w:val="24"/>
              </w:rPr>
            </w:pPr>
            <w:r w:rsidRPr="00EF5D1C">
              <w:t xml:space="preserve">                    </w:t>
            </w:r>
            <w:r w:rsidR="00A3314E" w:rsidRPr="00EF5D1C">
              <w:rPr>
                <w:rFonts w:ascii="Calibri" w:eastAsia="Calibri" w:hAnsi="Calibri" w:cs="Times New Roman"/>
                <w:color w:val="1F497D" w:themeColor="dark2"/>
                <w:sz w:val="20"/>
                <w:szCs w:val="20"/>
                <w:lang w:val="en-US" w:eastAsia="en-GB"/>
              </w:rPr>
              <w:object w:dxaOrig="1440" w:dyaOrig="1215">
                <v:shape id="_x0000_i1027" type="#_x0000_t75" style="width:1in;height:61.1pt" o:ole="">
                  <v:imagedata r:id="rId34" o:title=""/>
                </v:shape>
                <o:OLEObject Type="Embed" ProgID="Outlook.FileAttach" ShapeID="_x0000_i1027" DrawAspect="Icon" ObjectID="_1493623559" r:id="rId35"/>
              </w:object>
            </w:r>
          </w:p>
          <w:p w:rsidR="008C7E58" w:rsidRPr="00EF5D1C" w:rsidRDefault="008C7E58" w:rsidP="008C7E58">
            <w:pPr>
              <w:rPr>
                <w:rFonts w:ascii="Arial" w:hAnsi="Arial" w:cs="Arial"/>
                <w:b/>
                <w:sz w:val="24"/>
                <w:szCs w:val="24"/>
                <w:u w:val="single"/>
              </w:rPr>
            </w:pPr>
            <w:r w:rsidRPr="00EF5D1C">
              <w:rPr>
                <w:rFonts w:ascii="Arial" w:hAnsi="Arial" w:cs="Arial"/>
                <w:b/>
                <w:sz w:val="24"/>
                <w:szCs w:val="24"/>
                <w:u w:val="single"/>
              </w:rPr>
              <w:t>For Lot 1,</w:t>
            </w:r>
          </w:p>
          <w:tbl>
            <w:tblPr>
              <w:tblStyle w:val="TableGrid"/>
              <w:tblW w:w="0" w:type="auto"/>
              <w:tblLook w:val="04A0" w:firstRow="1" w:lastRow="0" w:firstColumn="1" w:lastColumn="0" w:noHBand="0" w:noVBand="1"/>
            </w:tblPr>
            <w:tblGrid>
              <w:gridCol w:w="1109"/>
              <w:gridCol w:w="3241"/>
              <w:gridCol w:w="937"/>
            </w:tblGrid>
            <w:tr w:rsidR="008C7E58" w:rsidRPr="00EF5D1C" w:rsidTr="008C7E58">
              <w:tc>
                <w:tcPr>
                  <w:tcW w:w="1137" w:type="dxa"/>
                </w:tcPr>
                <w:p w:rsidR="008C7E58" w:rsidRPr="00EF5D1C" w:rsidRDefault="008C7E58" w:rsidP="008C7E58">
                  <w:pPr>
                    <w:rPr>
                      <w:rFonts w:ascii="Arial" w:hAnsi="Arial" w:cs="Arial"/>
                      <w:b/>
                      <w:sz w:val="24"/>
                      <w:szCs w:val="24"/>
                    </w:rPr>
                  </w:pPr>
                  <w:r w:rsidRPr="00EF5D1C">
                    <w:rPr>
                      <w:rFonts w:ascii="Arial" w:hAnsi="Arial" w:cs="Arial"/>
                      <w:b/>
                      <w:sz w:val="24"/>
                      <w:szCs w:val="24"/>
                    </w:rPr>
                    <w:t>Item No</w:t>
                  </w:r>
                </w:p>
              </w:tc>
              <w:tc>
                <w:tcPr>
                  <w:tcW w:w="3370" w:type="dxa"/>
                </w:tcPr>
                <w:p w:rsidR="008C7E58" w:rsidRPr="00EF5D1C" w:rsidRDefault="008C7E58" w:rsidP="008C7E58">
                  <w:pPr>
                    <w:rPr>
                      <w:rFonts w:ascii="Arial" w:hAnsi="Arial" w:cs="Arial"/>
                      <w:b/>
                      <w:sz w:val="24"/>
                      <w:szCs w:val="24"/>
                    </w:rPr>
                  </w:pPr>
                  <w:r w:rsidRPr="00EF5D1C">
                    <w:rPr>
                      <w:rFonts w:ascii="Arial" w:hAnsi="Arial" w:cs="Arial"/>
                      <w:b/>
                      <w:sz w:val="24"/>
                      <w:szCs w:val="24"/>
                    </w:rPr>
                    <w:t>Description</w:t>
                  </w:r>
                </w:p>
              </w:tc>
              <w:tc>
                <w:tcPr>
                  <w:tcW w:w="829" w:type="dxa"/>
                </w:tcPr>
                <w:p w:rsidR="008C7E58" w:rsidRPr="00EF5D1C" w:rsidRDefault="008C7E58" w:rsidP="008C7E58">
                  <w:pPr>
                    <w:rPr>
                      <w:rFonts w:ascii="Arial" w:hAnsi="Arial" w:cs="Arial"/>
                      <w:b/>
                      <w:sz w:val="24"/>
                      <w:szCs w:val="24"/>
                    </w:rPr>
                  </w:pPr>
                  <w:proofErr w:type="spellStart"/>
                  <w:r w:rsidRPr="00EF5D1C">
                    <w:rPr>
                      <w:rFonts w:ascii="Arial" w:hAnsi="Arial" w:cs="Arial"/>
                      <w:b/>
                      <w:sz w:val="24"/>
                      <w:szCs w:val="24"/>
                    </w:rPr>
                    <w:t>Qty</w:t>
                  </w:r>
                  <w:proofErr w:type="spellEnd"/>
                </w:p>
              </w:tc>
            </w:tr>
            <w:tr w:rsidR="008C7E58" w:rsidRPr="00C66538" w:rsidTr="008C7E58">
              <w:tc>
                <w:tcPr>
                  <w:tcW w:w="1137"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Lot1-109</w:t>
                  </w:r>
                </w:p>
              </w:tc>
              <w:tc>
                <w:tcPr>
                  <w:tcW w:w="3370"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10mm dropper Cable, Red and Black, 2metres  each for single phase Meters</w:t>
                  </w:r>
                </w:p>
              </w:tc>
              <w:tc>
                <w:tcPr>
                  <w:tcW w:w="829"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29,511</w:t>
                  </w:r>
                </w:p>
              </w:tc>
            </w:tr>
            <w:tr w:rsidR="008C7E58" w:rsidRPr="00C66538" w:rsidTr="008C7E58">
              <w:tc>
                <w:tcPr>
                  <w:tcW w:w="1137"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Lot1-110</w:t>
                  </w:r>
                </w:p>
              </w:tc>
              <w:tc>
                <w:tcPr>
                  <w:tcW w:w="3370"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10mm dropper Cable, Red Yellow Blue and Black, 2metres  each for Three phase Meters</w:t>
                  </w:r>
                </w:p>
              </w:tc>
              <w:tc>
                <w:tcPr>
                  <w:tcW w:w="829"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2,925</w:t>
                  </w:r>
                </w:p>
              </w:tc>
            </w:tr>
          </w:tbl>
          <w:p w:rsidR="008C7E58" w:rsidRPr="00C66538" w:rsidRDefault="008C7E58" w:rsidP="008C7E58">
            <w:pPr>
              <w:rPr>
                <w:rFonts w:ascii="Footlight MT Light" w:hAnsi="Footlight MT Light" w:cs="Arial"/>
                <w:b/>
                <w:sz w:val="24"/>
                <w:szCs w:val="24"/>
                <w:u w:val="single"/>
              </w:rPr>
            </w:pPr>
            <w:r w:rsidRPr="00C66538">
              <w:rPr>
                <w:rFonts w:ascii="Footlight MT Light" w:hAnsi="Footlight MT Light" w:cs="Arial"/>
                <w:b/>
                <w:sz w:val="24"/>
                <w:szCs w:val="24"/>
                <w:u w:val="single"/>
              </w:rPr>
              <w:t>Lot2</w:t>
            </w:r>
          </w:p>
          <w:tbl>
            <w:tblPr>
              <w:tblStyle w:val="TableGrid"/>
              <w:tblW w:w="0" w:type="auto"/>
              <w:tblLook w:val="04A0" w:firstRow="1" w:lastRow="0" w:firstColumn="1" w:lastColumn="0" w:noHBand="0" w:noVBand="1"/>
            </w:tblPr>
            <w:tblGrid>
              <w:gridCol w:w="1111"/>
              <w:gridCol w:w="3239"/>
              <w:gridCol w:w="937"/>
            </w:tblGrid>
            <w:tr w:rsidR="008C7E58" w:rsidRPr="00C66538" w:rsidTr="008C7E58">
              <w:tc>
                <w:tcPr>
                  <w:tcW w:w="1137" w:type="dxa"/>
                </w:tcPr>
                <w:p w:rsidR="008C7E58" w:rsidRPr="00C66538" w:rsidRDefault="008C7E58" w:rsidP="008C7E58">
                  <w:pPr>
                    <w:rPr>
                      <w:rFonts w:ascii="Footlight MT Light" w:hAnsi="Footlight MT Light" w:cs="Arial"/>
                      <w:b/>
                      <w:sz w:val="24"/>
                      <w:szCs w:val="24"/>
                    </w:rPr>
                  </w:pPr>
                  <w:r w:rsidRPr="00C66538">
                    <w:rPr>
                      <w:rFonts w:ascii="Footlight MT Light" w:hAnsi="Footlight MT Light" w:cs="Arial"/>
                      <w:b/>
                      <w:sz w:val="24"/>
                      <w:szCs w:val="24"/>
                    </w:rPr>
                    <w:t>Item No</w:t>
                  </w:r>
                </w:p>
              </w:tc>
              <w:tc>
                <w:tcPr>
                  <w:tcW w:w="3370" w:type="dxa"/>
                </w:tcPr>
                <w:p w:rsidR="008C7E58" w:rsidRPr="00C66538" w:rsidRDefault="008C7E58" w:rsidP="008C7E58">
                  <w:pPr>
                    <w:rPr>
                      <w:rFonts w:ascii="Footlight MT Light" w:hAnsi="Footlight MT Light" w:cs="Arial"/>
                      <w:b/>
                      <w:sz w:val="24"/>
                      <w:szCs w:val="24"/>
                    </w:rPr>
                  </w:pPr>
                  <w:r w:rsidRPr="00C66538">
                    <w:rPr>
                      <w:rFonts w:ascii="Footlight MT Light" w:hAnsi="Footlight MT Light" w:cs="Arial"/>
                      <w:b/>
                      <w:sz w:val="24"/>
                      <w:szCs w:val="24"/>
                    </w:rPr>
                    <w:t>Description</w:t>
                  </w:r>
                </w:p>
              </w:tc>
              <w:tc>
                <w:tcPr>
                  <w:tcW w:w="829" w:type="dxa"/>
                </w:tcPr>
                <w:p w:rsidR="008C7E58" w:rsidRPr="00C66538" w:rsidRDefault="008C7E58" w:rsidP="008C7E58">
                  <w:pPr>
                    <w:rPr>
                      <w:rFonts w:ascii="Footlight MT Light" w:hAnsi="Footlight MT Light" w:cs="Arial"/>
                      <w:b/>
                      <w:sz w:val="24"/>
                      <w:szCs w:val="24"/>
                    </w:rPr>
                  </w:pPr>
                  <w:proofErr w:type="spellStart"/>
                  <w:r w:rsidRPr="00C66538">
                    <w:rPr>
                      <w:rFonts w:ascii="Footlight MT Light" w:hAnsi="Footlight MT Light" w:cs="Arial"/>
                      <w:b/>
                      <w:sz w:val="24"/>
                      <w:szCs w:val="24"/>
                    </w:rPr>
                    <w:t>Qty</w:t>
                  </w:r>
                  <w:proofErr w:type="spellEnd"/>
                </w:p>
              </w:tc>
            </w:tr>
            <w:tr w:rsidR="008C7E58" w:rsidRPr="00C66538" w:rsidTr="008C7E58">
              <w:tc>
                <w:tcPr>
                  <w:tcW w:w="1137"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Lot2-109</w:t>
                  </w:r>
                </w:p>
              </w:tc>
              <w:tc>
                <w:tcPr>
                  <w:tcW w:w="3370"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10mm dropper Cable, Red and Black, 2metres  each for single phase Meters</w:t>
                  </w:r>
                </w:p>
              </w:tc>
              <w:tc>
                <w:tcPr>
                  <w:tcW w:w="829"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37,251</w:t>
                  </w:r>
                </w:p>
              </w:tc>
            </w:tr>
            <w:tr w:rsidR="008C7E58" w:rsidRPr="00C66538" w:rsidTr="008C7E58">
              <w:tc>
                <w:tcPr>
                  <w:tcW w:w="1137"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Lot2-110</w:t>
                  </w:r>
                </w:p>
              </w:tc>
              <w:tc>
                <w:tcPr>
                  <w:tcW w:w="3370"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10mm dropper Cable, Red Yellow Blue and Black, 2metres  each for Three phase Meters</w:t>
                  </w:r>
                </w:p>
              </w:tc>
              <w:tc>
                <w:tcPr>
                  <w:tcW w:w="829" w:type="dxa"/>
                </w:tcPr>
                <w:p w:rsidR="008C7E58" w:rsidRPr="00C66538" w:rsidRDefault="008C7E58" w:rsidP="008C7E58">
                  <w:pPr>
                    <w:rPr>
                      <w:rFonts w:ascii="Footlight MT Light" w:hAnsi="Footlight MT Light"/>
                      <w:sz w:val="24"/>
                      <w:szCs w:val="24"/>
                    </w:rPr>
                  </w:pPr>
                  <w:r w:rsidRPr="00C66538">
                    <w:rPr>
                      <w:rFonts w:ascii="Footlight MT Light" w:hAnsi="Footlight MT Light"/>
                      <w:sz w:val="24"/>
                      <w:szCs w:val="24"/>
                    </w:rPr>
                    <w:t>2,250</w:t>
                  </w:r>
                </w:p>
              </w:tc>
            </w:tr>
          </w:tbl>
          <w:p w:rsidR="005F6204" w:rsidRPr="00705A1D" w:rsidRDefault="005F6204" w:rsidP="0079537C">
            <w:pPr>
              <w:rPr>
                <w:rFonts w:ascii="Footlight MT Light" w:hAnsi="Footlight MT Light" w:cs="Times New Roman"/>
                <w:b/>
                <w:sz w:val="24"/>
                <w:szCs w:val="24"/>
              </w:rPr>
            </w:pPr>
          </w:p>
        </w:tc>
      </w:tr>
      <w:tr w:rsidR="00ED38DE" w:rsidRPr="00EF5D1C" w:rsidTr="002270D1">
        <w:tc>
          <w:tcPr>
            <w:tcW w:w="675" w:type="dxa"/>
          </w:tcPr>
          <w:p w:rsidR="00ED38DE" w:rsidRPr="00EF5D1C" w:rsidRDefault="00ED38DE" w:rsidP="0079537C">
            <w:pPr>
              <w:rPr>
                <w:rFonts w:ascii="Footlight MT Light" w:hAnsi="Footlight MT Light" w:cs="Times New Roman"/>
                <w:sz w:val="24"/>
                <w:szCs w:val="24"/>
              </w:rPr>
            </w:pPr>
            <w:r w:rsidRPr="00EF5D1C">
              <w:rPr>
                <w:rFonts w:ascii="Footlight MT Light" w:hAnsi="Footlight MT Light" w:cs="Times New Roman"/>
                <w:sz w:val="24"/>
                <w:szCs w:val="24"/>
              </w:rPr>
              <w:t>48.</w:t>
            </w:r>
          </w:p>
        </w:tc>
        <w:tc>
          <w:tcPr>
            <w:tcW w:w="4444" w:type="dxa"/>
          </w:tcPr>
          <w:p w:rsidR="00ED38DE" w:rsidRPr="00EF5D1C" w:rsidRDefault="00ED38DE" w:rsidP="0079537C">
            <w:pPr>
              <w:autoSpaceDE w:val="0"/>
              <w:autoSpaceDN w:val="0"/>
              <w:adjustRightInd w:val="0"/>
              <w:rPr>
                <w:rFonts w:ascii="Footlight MT Light" w:eastAsia="Calibri" w:hAnsi="Footlight MT Light" w:cs="Times New Roman"/>
                <w:sz w:val="24"/>
                <w:szCs w:val="24"/>
                <w:lang w:val="en-US" w:eastAsia="en-GB"/>
              </w:rPr>
            </w:pPr>
            <w:r w:rsidRPr="00EF5D1C">
              <w:rPr>
                <w:rFonts w:ascii="Footlight MT Light" w:hAnsi="Footlight MT Light" w:cs="Times New Roman"/>
                <w:sz w:val="24"/>
                <w:szCs w:val="24"/>
              </w:rPr>
              <w:t>According to the company Registration Act any non-resident company working for more than 183 days must be resident of Kenya for  tax purpose. We request you to please provide Payroll Taxes, NSSF Contribution, Corporate Tax, VAT and other Local Taxes</w:t>
            </w:r>
          </w:p>
        </w:tc>
        <w:tc>
          <w:tcPr>
            <w:tcW w:w="5513" w:type="dxa"/>
            <w:gridSpan w:val="3"/>
          </w:tcPr>
          <w:p w:rsidR="00ED38DE" w:rsidRPr="006E4FAB" w:rsidRDefault="00ED38DE" w:rsidP="00ED38DE">
            <w:pPr>
              <w:rPr>
                <w:rFonts w:ascii="Footlight MT Light" w:hAnsi="Footlight MT Light" w:cs="Arial"/>
                <w:b/>
                <w:sz w:val="24"/>
                <w:szCs w:val="24"/>
              </w:rPr>
            </w:pPr>
            <w:r w:rsidRPr="006E4FAB">
              <w:rPr>
                <w:rFonts w:ascii="Footlight MT Light" w:hAnsi="Footlight MT Light" w:cs="Arial"/>
                <w:sz w:val="24"/>
                <w:szCs w:val="24"/>
              </w:rPr>
              <w:t>Bidders to do due diligence on all the statutory requirements including the requisite Taxes, charges, fees Etc. and comply accordingly.</w:t>
            </w:r>
          </w:p>
        </w:tc>
      </w:tr>
      <w:tr w:rsidR="00ED38DE" w:rsidRPr="00705A1D" w:rsidTr="002270D1">
        <w:tc>
          <w:tcPr>
            <w:tcW w:w="675" w:type="dxa"/>
          </w:tcPr>
          <w:p w:rsidR="00ED38DE" w:rsidRPr="00EF5D1C" w:rsidRDefault="00ED38DE" w:rsidP="0079537C">
            <w:pPr>
              <w:rPr>
                <w:rFonts w:ascii="Footlight MT Light" w:hAnsi="Footlight MT Light" w:cs="Times New Roman"/>
                <w:sz w:val="24"/>
                <w:szCs w:val="24"/>
              </w:rPr>
            </w:pPr>
            <w:r w:rsidRPr="00EF5D1C">
              <w:rPr>
                <w:rFonts w:ascii="Footlight MT Light" w:hAnsi="Footlight MT Light" w:cs="Times New Roman"/>
                <w:sz w:val="24"/>
                <w:szCs w:val="24"/>
              </w:rPr>
              <w:t>49.</w:t>
            </w:r>
          </w:p>
        </w:tc>
        <w:tc>
          <w:tcPr>
            <w:tcW w:w="4444" w:type="dxa"/>
          </w:tcPr>
          <w:p w:rsidR="00ED38DE" w:rsidRPr="00EF5D1C" w:rsidRDefault="00ED38DE" w:rsidP="0079537C">
            <w:pPr>
              <w:autoSpaceDE w:val="0"/>
              <w:autoSpaceDN w:val="0"/>
              <w:adjustRightInd w:val="0"/>
              <w:rPr>
                <w:rFonts w:ascii="Footlight MT Light" w:eastAsia="Calibri" w:hAnsi="Footlight MT Light" w:cs="Times New Roman"/>
                <w:sz w:val="24"/>
                <w:szCs w:val="24"/>
                <w:lang w:val="en-US" w:eastAsia="en-GB"/>
              </w:rPr>
            </w:pPr>
            <w:r w:rsidRPr="00EF5D1C">
              <w:rPr>
                <w:rFonts w:ascii="Footlight MT Light" w:hAnsi="Footlight MT Light" w:cs="Times New Roman"/>
                <w:sz w:val="24"/>
                <w:szCs w:val="24"/>
              </w:rPr>
              <w:t>According to the Special clause point GC3.4.2, contractor shall bear withholding Tax. Please provide rate of withholding tax in Kenya.</w:t>
            </w:r>
          </w:p>
        </w:tc>
        <w:tc>
          <w:tcPr>
            <w:tcW w:w="5513" w:type="dxa"/>
            <w:gridSpan w:val="3"/>
          </w:tcPr>
          <w:p w:rsidR="00ED38DE" w:rsidRPr="006E4FAB" w:rsidRDefault="00ED38DE" w:rsidP="00ED38DE">
            <w:pPr>
              <w:rPr>
                <w:rFonts w:ascii="Footlight MT Light" w:hAnsi="Footlight MT Light" w:cs="Arial"/>
                <w:sz w:val="24"/>
                <w:szCs w:val="24"/>
              </w:rPr>
            </w:pPr>
            <w:r w:rsidRPr="006E4FAB">
              <w:rPr>
                <w:rFonts w:ascii="Footlight MT Light" w:hAnsi="Footlight MT Light" w:cs="Arial"/>
                <w:sz w:val="24"/>
                <w:szCs w:val="24"/>
              </w:rPr>
              <w:t>Bidders to do due diligence .Also bidders may refer to Kenya Revenue Authority for guidance.</w:t>
            </w:r>
            <w:r w:rsidR="006E4FAB" w:rsidRPr="006E4FAB">
              <w:rPr>
                <w:rFonts w:ascii="Footlight MT Light" w:hAnsi="Footlight MT Light" w:cs="Arial"/>
                <w:sz w:val="24"/>
                <w:szCs w:val="24"/>
              </w:rPr>
              <w:t xml:space="preserve"> www.kra.go.ke</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50.</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We understand in populated area contractor has to use PVC insulated conductor instead of bare conductor. If yes please specify the quantity for PVC insulated conductor also.</w:t>
            </w:r>
          </w:p>
        </w:tc>
        <w:tc>
          <w:tcPr>
            <w:tcW w:w="5513" w:type="dxa"/>
            <w:gridSpan w:val="3"/>
          </w:tcPr>
          <w:p w:rsidR="005F6204" w:rsidRPr="00705A1D" w:rsidRDefault="005F6204" w:rsidP="00A3314E">
            <w:pPr>
              <w:rPr>
                <w:rFonts w:ascii="Footlight MT Light" w:hAnsi="Footlight MT Light" w:cs="Times New Roman"/>
                <w:sz w:val="24"/>
                <w:szCs w:val="24"/>
              </w:rPr>
            </w:pPr>
            <w:r w:rsidRPr="00705A1D">
              <w:rPr>
                <w:rFonts w:ascii="Footlight MT Light" w:hAnsi="Footlight MT Light" w:cs="Times New Roman"/>
                <w:sz w:val="24"/>
                <w:szCs w:val="24"/>
              </w:rPr>
              <w:t xml:space="preserve">In all </w:t>
            </w:r>
            <w:r w:rsidR="00A3314E" w:rsidRPr="00705A1D">
              <w:rPr>
                <w:rFonts w:ascii="Footlight MT Light" w:hAnsi="Footlight MT Light" w:cs="Times New Roman"/>
                <w:sz w:val="24"/>
                <w:szCs w:val="24"/>
              </w:rPr>
              <w:t>areas,</w:t>
            </w:r>
            <w:r w:rsidRPr="00705A1D">
              <w:rPr>
                <w:rFonts w:ascii="Footlight MT Light" w:hAnsi="Footlight MT Light" w:cs="Times New Roman"/>
                <w:sz w:val="24"/>
                <w:szCs w:val="24"/>
              </w:rPr>
              <w:t xml:space="preserve"> the use of Bare Conductor shall apply. Refer to </w:t>
            </w:r>
            <w:r w:rsidR="00A3314E">
              <w:rPr>
                <w:rFonts w:ascii="Footlight MT Light" w:hAnsi="Footlight MT Light" w:cs="Times New Roman"/>
                <w:sz w:val="24"/>
                <w:szCs w:val="24"/>
              </w:rPr>
              <w:t>response</w:t>
            </w:r>
            <w:r w:rsidRPr="00705A1D">
              <w:rPr>
                <w:rFonts w:ascii="Footlight MT Light" w:hAnsi="Footlight MT Light" w:cs="Times New Roman"/>
                <w:sz w:val="24"/>
                <w:szCs w:val="24"/>
              </w:rPr>
              <w:t xml:space="preserve"> NO.</w:t>
            </w:r>
            <w:r w:rsidR="00A3314E">
              <w:rPr>
                <w:rFonts w:ascii="Footlight MT Light" w:hAnsi="Footlight MT Light" w:cs="Times New Roman"/>
                <w:sz w:val="24"/>
                <w:szCs w:val="24"/>
              </w:rPr>
              <w:t>35</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51.</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Please provide the numbers of 4 Way poles, 3 Way poles and Angles Poles for LV fittings since quantity of insulator will change according to the type of pole.</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Supply insulators according to the B.OQ provided.</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52.</w:t>
            </w:r>
          </w:p>
        </w:tc>
        <w:tc>
          <w:tcPr>
            <w:tcW w:w="4444" w:type="dxa"/>
          </w:tcPr>
          <w:p w:rsidR="005F6204" w:rsidRPr="00705A1D" w:rsidRDefault="005F6204" w:rsidP="0079537C">
            <w:pPr>
              <w:autoSpaceDE w:val="0"/>
              <w:autoSpaceDN w:val="0"/>
              <w:adjustRightInd w:val="0"/>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Please confirm type of LV stay for wooden poles and concrete poles will be used.</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Read the specifications on stays.</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53.</w:t>
            </w:r>
          </w:p>
        </w:tc>
        <w:tc>
          <w:tcPr>
            <w:tcW w:w="4444" w:type="dxa"/>
          </w:tcPr>
          <w:p w:rsidR="005F6204" w:rsidRPr="00705A1D" w:rsidRDefault="005F6204" w:rsidP="0079537C">
            <w:pPr>
              <w:autoSpaceDE w:val="0"/>
              <w:autoSpaceDN w:val="0"/>
              <w:adjustRightInd w:val="0"/>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Please confirm location and application of various types of fuse with boxes.</w:t>
            </w:r>
          </w:p>
        </w:tc>
        <w:tc>
          <w:tcPr>
            <w:tcW w:w="5513" w:type="dxa"/>
            <w:gridSpan w:val="3"/>
          </w:tcPr>
          <w:p w:rsidR="005F6204" w:rsidRPr="00705A1D" w:rsidRDefault="005F6204" w:rsidP="00AC1435">
            <w:pPr>
              <w:rPr>
                <w:rFonts w:ascii="Footlight MT Light" w:hAnsi="Footlight MT Light" w:cs="Times New Roman"/>
                <w:sz w:val="24"/>
                <w:szCs w:val="24"/>
              </w:rPr>
            </w:pPr>
            <w:r w:rsidRPr="00705A1D">
              <w:rPr>
                <w:rFonts w:ascii="Footlight MT Light" w:hAnsi="Footlight MT Light" w:cs="Times New Roman"/>
                <w:sz w:val="24"/>
                <w:szCs w:val="24"/>
              </w:rPr>
              <w:t xml:space="preserve">Refer to </w:t>
            </w:r>
            <w:r w:rsidR="00AC1435">
              <w:rPr>
                <w:rFonts w:ascii="Footlight MT Light" w:hAnsi="Footlight MT Light" w:cs="Times New Roman"/>
                <w:sz w:val="24"/>
                <w:szCs w:val="24"/>
              </w:rPr>
              <w:t xml:space="preserve">Response </w:t>
            </w:r>
            <w:r w:rsidRPr="00705A1D">
              <w:rPr>
                <w:rFonts w:ascii="Footlight MT Light" w:hAnsi="Footlight MT Light" w:cs="Times New Roman"/>
                <w:sz w:val="24"/>
                <w:szCs w:val="24"/>
              </w:rPr>
              <w:t xml:space="preserve"> No </w:t>
            </w:r>
            <w:r w:rsidR="00BA46E4" w:rsidRPr="00BA46E4">
              <w:rPr>
                <w:rFonts w:ascii="Footlight MT Light" w:hAnsi="Footlight MT Light" w:cs="Times New Roman"/>
                <w:sz w:val="24"/>
                <w:szCs w:val="24"/>
              </w:rPr>
              <w:t>41</w:t>
            </w:r>
            <w:r w:rsidRPr="00705A1D">
              <w:rPr>
                <w:rFonts w:ascii="Footlight MT Light" w:hAnsi="Footlight MT Light" w:cs="Times New Roman"/>
                <w:sz w:val="24"/>
                <w:szCs w:val="24"/>
              </w:rPr>
              <w:t xml:space="preserve"> Above</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54.</w:t>
            </w:r>
          </w:p>
        </w:tc>
        <w:tc>
          <w:tcPr>
            <w:tcW w:w="4444" w:type="dxa"/>
          </w:tcPr>
          <w:p w:rsidR="005F6204" w:rsidRPr="00705A1D" w:rsidRDefault="005F6204" w:rsidP="0079537C">
            <w:pPr>
              <w:autoSpaceDE w:val="0"/>
              <w:autoSpaceDN w:val="0"/>
              <w:adjustRightInd w:val="0"/>
              <w:rPr>
                <w:rFonts w:ascii="Footlight MT Light" w:eastAsia="Calibri" w:hAnsi="Footlight MT Light" w:cs="Times New Roman"/>
                <w:sz w:val="24"/>
                <w:szCs w:val="24"/>
                <w:lang w:val="en-US" w:eastAsia="en-GB"/>
              </w:rPr>
            </w:pPr>
            <w:r w:rsidRPr="00705A1D">
              <w:rPr>
                <w:rFonts w:ascii="Footlight MT Light" w:hAnsi="Footlight MT Light" w:cs="Times New Roman"/>
                <w:sz w:val="24"/>
                <w:szCs w:val="24"/>
              </w:rPr>
              <w:t xml:space="preserve">We understand supply of </w:t>
            </w:r>
            <w:proofErr w:type="spellStart"/>
            <w:r w:rsidRPr="00705A1D">
              <w:rPr>
                <w:rFonts w:ascii="Footlight MT Light" w:hAnsi="Footlight MT Light" w:cs="Times New Roman"/>
                <w:sz w:val="24"/>
                <w:szCs w:val="24"/>
              </w:rPr>
              <w:t>earthing</w:t>
            </w:r>
            <w:proofErr w:type="spellEnd"/>
            <w:r w:rsidRPr="00705A1D">
              <w:rPr>
                <w:rFonts w:ascii="Footlight MT Light" w:hAnsi="Footlight MT Light" w:cs="Times New Roman"/>
                <w:sz w:val="24"/>
                <w:szCs w:val="24"/>
              </w:rPr>
              <w:t xml:space="preserve"> (PME) for service connections are also in contractor scope. Please confirm.</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Provide the PME Quantities as requested in the Tender</w:t>
            </w:r>
          </w:p>
        </w:tc>
      </w:tr>
      <w:tr w:rsidR="005F6204" w:rsidRPr="00EF5D1C"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55.</w:t>
            </w:r>
          </w:p>
        </w:tc>
        <w:tc>
          <w:tcPr>
            <w:tcW w:w="4444" w:type="dxa"/>
          </w:tcPr>
          <w:p w:rsidR="005F6204" w:rsidRPr="00EF5D1C" w:rsidRDefault="005F6204" w:rsidP="0079537C">
            <w:pPr>
              <w:autoSpaceDE w:val="0"/>
              <w:autoSpaceDN w:val="0"/>
              <w:adjustRightInd w:val="0"/>
              <w:rPr>
                <w:rFonts w:ascii="Footlight MT Light" w:hAnsi="Footlight MT Light" w:cs="Times New Roman"/>
                <w:sz w:val="24"/>
                <w:szCs w:val="24"/>
              </w:rPr>
            </w:pPr>
            <w:r w:rsidRPr="00EF5D1C">
              <w:rPr>
                <w:rFonts w:ascii="Footlight MT Light" w:hAnsi="Footlight MT Light" w:cs="Times New Roman"/>
                <w:sz w:val="24"/>
                <w:szCs w:val="24"/>
              </w:rPr>
              <w:t>We have received two types of technical specification for concrete pole</w:t>
            </w:r>
          </w:p>
          <w:p w:rsidR="005F6204" w:rsidRPr="00EF5D1C" w:rsidRDefault="005F6204" w:rsidP="0079537C">
            <w:pPr>
              <w:autoSpaceDE w:val="0"/>
              <w:autoSpaceDN w:val="0"/>
              <w:adjustRightInd w:val="0"/>
              <w:rPr>
                <w:rFonts w:ascii="Footlight MT Light" w:eastAsia="Calibri" w:hAnsi="Footlight MT Light" w:cs="Times New Roman"/>
                <w:sz w:val="24"/>
                <w:szCs w:val="24"/>
                <w:lang w:val="en-US" w:eastAsia="en-GB"/>
              </w:rPr>
            </w:pPr>
            <w:r w:rsidRPr="00EF5D1C">
              <w:rPr>
                <w:rFonts w:ascii="Footlight MT Light" w:hAnsi="Footlight MT Light" w:cs="Times New Roman"/>
                <w:i/>
                <w:iCs/>
                <w:sz w:val="24"/>
                <w:szCs w:val="24"/>
              </w:rPr>
              <w:t xml:space="preserve">(KP1I3CB/TSP/03/005-1) </w:t>
            </w:r>
            <w:r w:rsidRPr="00EF5D1C">
              <w:rPr>
                <w:rFonts w:ascii="Footlight MT Light" w:hAnsi="Footlight MT Light" w:cs="Times New Roman"/>
                <w:sz w:val="24"/>
                <w:szCs w:val="24"/>
              </w:rPr>
              <w:t xml:space="preserve">&amp; </w:t>
            </w:r>
            <w:r w:rsidRPr="00EF5D1C">
              <w:rPr>
                <w:rFonts w:ascii="Footlight MT Light" w:hAnsi="Footlight MT Light" w:cs="Times New Roman"/>
                <w:i/>
                <w:iCs/>
                <w:sz w:val="24"/>
                <w:szCs w:val="24"/>
              </w:rPr>
              <w:t xml:space="preserve">(KP1I3CB/TSP/03/005-2); </w:t>
            </w:r>
            <w:r w:rsidRPr="00EF5D1C">
              <w:rPr>
                <w:rFonts w:ascii="Footlight MT Light" w:hAnsi="Footlight MT Light" w:cs="Times New Roman"/>
                <w:sz w:val="24"/>
                <w:szCs w:val="24"/>
              </w:rPr>
              <w:t>please confirm which one to consider for biding purpose.</w:t>
            </w:r>
          </w:p>
        </w:tc>
        <w:tc>
          <w:tcPr>
            <w:tcW w:w="5513" w:type="dxa"/>
            <w:gridSpan w:val="3"/>
          </w:tcPr>
          <w:p w:rsidR="005F6204" w:rsidRPr="00EF5D1C" w:rsidRDefault="00B51DC8" w:rsidP="0079537C">
            <w:pPr>
              <w:rPr>
                <w:rFonts w:ascii="Footlight MT Light" w:hAnsi="Footlight MT Light" w:cs="Times New Roman"/>
                <w:iCs/>
                <w:sz w:val="24"/>
                <w:szCs w:val="24"/>
              </w:rPr>
            </w:pPr>
            <w:r w:rsidRPr="00EF5D1C">
              <w:rPr>
                <w:rFonts w:ascii="Footlight MT Light" w:hAnsi="Footlight MT Light" w:cs="Times New Roman"/>
                <w:sz w:val="24"/>
                <w:szCs w:val="24"/>
              </w:rPr>
              <w:t>The SPEC to follow is</w:t>
            </w:r>
            <w:r w:rsidRPr="00EF5D1C">
              <w:rPr>
                <w:rFonts w:ascii="Footlight MT Light" w:hAnsi="Footlight MT Light" w:cs="Times New Roman"/>
                <w:b/>
                <w:sz w:val="24"/>
                <w:szCs w:val="24"/>
              </w:rPr>
              <w:t xml:space="preserve"> </w:t>
            </w:r>
            <w:r w:rsidRPr="006C2B1D">
              <w:rPr>
                <w:rFonts w:ascii="Footlight MT Light" w:hAnsi="Footlight MT Light" w:cs="Times New Roman"/>
                <w:sz w:val="24"/>
                <w:szCs w:val="24"/>
              </w:rPr>
              <w:t>(</w:t>
            </w:r>
            <w:r w:rsidRPr="00EF5D1C">
              <w:rPr>
                <w:rFonts w:ascii="Footlight MT Light" w:hAnsi="Footlight MT Light" w:cs="Times New Roman"/>
                <w:iCs/>
                <w:sz w:val="24"/>
                <w:szCs w:val="24"/>
              </w:rPr>
              <w:t>KP1I3CB/TSP/03/005-1</w:t>
            </w:r>
            <w:r w:rsidR="006C2B1D">
              <w:rPr>
                <w:rFonts w:ascii="Footlight MT Light" w:hAnsi="Footlight MT Light" w:cs="Times New Roman"/>
                <w:iCs/>
                <w:sz w:val="24"/>
                <w:szCs w:val="24"/>
              </w:rPr>
              <w:t>).</w:t>
            </w:r>
          </w:p>
          <w:p w:rsidR="00B51DC8" w:rsidRPr="00EF5D1C" w:rsidRDefault="006C2B1D" w:rsidP="0079537C">
            <w:pPr>
              <w:rPr>
                <w:rFonts w:ascii="Footlight MT Light" w:hAnsi="Footlight MT Light" w:cs="Times New Roman"/>
                <w:b/>
                <w:sz w:val="24"/>
                <w:szCs w:val="24"/>
              </w:rPr>
            </w:pPr>
            <w:r w:rsidRPr="00EF5D1C">
              <w:rPr>
                <w:rFonts w:ascii="Footlight MT Light" w:hAnsi="Footlight MT Light" w:cs="Times New Roman"/>
                <w:iCs/>
                <w:sz w:val="24"/>
                <w:szCs w:val="24"/>
              </w:rPr>
              <w:t>NB Concrete</w:t>
            </w:r>
            <w:r w:rsidR="00B51DC8" w:rsidRPr="00EF5D1C">
              <w:rPr>
                <w:rFonts w:ascii="Footlight MT Light" w:hAnsi="Footlight MT Light" w:cs="Times New Roman"/>
                <w:iCs/>
                <w:sz w:val="24"/>
                <w:szCs w:val="24"/>
              </w:rPr>
              <w:t xml:space="preserve"> Poles without Holes.</w:t>
            </w:r>
          </w:p>
        </w:tc>
      </w:tr>
      <w:tr w:rsidR="005F6204" w:rsidRPr="00EF5D1C"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56.</w:t>
            </w:r>
          </w:p>
        </w:tc>
        <w:tc>
          <w:tcPr>
            <w:tcW w:w="4444" w:type="dxa"/>
          </w:tcPr>
          <w:p w:rsidR="005F6204" w:rsidRPr="00EF5D1C" w:rsidRDefault="005F6204" w:rsidP="0079537C">
            <w:pPr>
              <w:autoSpaceDE w:val="0"/>
              <w:autoSpaceDN w:val="0"/>
              <w:adjustRightInd w:val="0"/>
              <w:rPr>
                <w:rFonts w:ascii="Footlight MT Light" w:hAnsi="Footlight MT Light" w:cs="Times New Roman"/>
                <w:b/>
                <w:sz w:val="24"/>
                <w:szCs w:val="24"/>
              </w:rPr>
            </w:pPr>
            <w:r w:rsidRPr="00EF5D1C">
              <w:rPr>
                <w:rFonts w:ascii="Footlight MT Light" w:hAnsi="Footlight MT Light" w:cs="Times New Roman"/>
                <w:sz w:val="24"/>
                <w:szCs w:val="24"/>
              </w:rPr>
              <w:t>Please confirm the diesel consumption for each vehicle per day.</w:t>
            </w:r>
          </w:p>
        </w:tc>
        <w:tc>
          <w:tcPr>
            <w:tcW w:w="5513" w:type="dxa"/>
            <w:gridSpan w:val="3"/>
          </w:tcPr>
          <w:p w:rsidR="005F6204" w:rsidRPr="00EF5D1C" w:rsidRDefault="00200FD0" w:rsidP="0079537C">
            <w:pPr>
              <w:rPr>
                <w:rFonts w:ascii="Footlight MT Light" w:hAnsi="Footlight MT Light" w:cs="Times New Roman"/>
                <w:sz w:val="24"/>
                <w:szCs w:val="24"/>
              </w:rPr>
            </w:pPr>
            <w:r w:rsidRPr="00EF5D1C">
              <w:rPr>
                <w:rFonts w:ascii="Footlight MT Light" w:hAnsi="Footlight MT Light" w:cs="Arial"/>
                <w:sz w:val="24"/>
                <w:szCs w:val="24"/>
              </w:rPr>
              <w:t>The vehicle shall be Double Cab Pick-Up, 4 wheel drive with capacity Not Less than 2500cc .Bidders to do due diligence on consumption per day as this varies on the usage.</w:t>
            </w:r>
          </w:p>
        </w:tc>
      </w:tr>
      <w:tr w:rsidR="005F6204" w:rsidRPr="00705A1D" w:rsidTr="002270D1">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57.</w:t>
            </w:r>
          </w:p>
        </w:tc>
        <w:tc>
          <w:tcPr>
            <w:tcW w:w="4444" w:type="dxa"/>
          </w:tcPr>
          <w:p w:rsidR="005F6204" w:rsidRDefault="005F6204" w:rsidP="0079537C">
            <w:pPr>
              <w:rPr>
                <w:rFonts w:ascii="Footlight MT Light" w:hAnsi="Footlight MT Light" w:cs="Times New Roman"/>
                <w:sz w:val="24"/>
                <w:szCs w:val="24"/>
              </w:rPr>
            </w:pPr>
            <w:r w:rsidRPr="00EF5D1C">
              <w:rPr>
                <w:rFonts w:ascii="Footlight MT Light" w:hAnsi="Footlight MT Light" w:cs="Times New Roman"/>
                <w:sz w:val="24"/>
                <w:szCs w:val="24"/>
              </w:rPr>
              <w:t xml:space="preserve">We require some more time for taking input from our supporting manufactures for submission of competitive Bid since we have only 14 working days after site visit for preparation of above tender document. </w:t>
            </w:r>
            <w:proofErr w:type="gramStart"/>
            <w:r w:rsidRPr="00EF5D1C">
              <w:rPr>
                <w:rFonts w:ascii="Footlight MT Light" w:hAnsi="Footlight MT Light" w:cs="Times New Roman"/>
                <w:sz w:val="24"/>
                <w:szCs w:val="24"/>
              </w:rPr>
              <w:t>we</w:t>
            </w:r>
            <w:proofErr w:type="gramEnd"/>
            <w:r w:rsidRPr="00EF5D1C">
              <w:rPr>
                <w:rFonts w:ascii="Footlight MT Light" w:hAnsi="Footlight MT Light" w:cs="Times New Roman"/>
                <w:sz w:val="24"/>
                <w:szCs w:val="24"/>
              </w:rPr>
              <w:t xml:space="preserve"> request you to please clarify the above queries and provide extension of at least 3-4 weeks.</w:t>
            </w:r>
          </w:p>
          <w:p w:rsidR="00F72C6D" w:rsidRPr="00EF5D1C" w:rsidRDefault="00F72C6D" w:rsidP="0079537C">
            <w:pPr>
              <w:rPr>
                <w:rFonts w:ascii="Footlight MT Light" w:hAnsi="Footlight MT Light" w:cs="Times New Roman"/>
                <w:sz w:val="24"/>
                <w:szCs w:val="24"/>
              </w:rPr>
            </w:pPr>
          </w:p>
        </w:tc>
        <w:tc>
          <w:tcPr>
            <w:tcW w:w="5513" w:type="dxa"/>
            <w:gridSpan w:val="3"/>
          </w:tcPr>
          <w:p w:rsidR="005F6204" w:rsidRPr="00705A1D" w:rsidRDefault="005F6204" w:rsidP="00AC1435">
            <w:pPr>
              <w:rPr>
                <w:rFonts w:ascii="Footlight MT Light" w:hAnsi="Footlight MT Light" w:cs="Times New Roman"/>
                <w:sz w:val="24"/>
                <w:szCs w:val="24"/>
              </w:rPr>
            </w:pPr>
            <w:r w:rsidRPr="00EF5D1C">
              <w:rPr>
                <w:rFonts w:ascii="Footlight MT Light" w:hAnsi="Footlight MT Light" w:cs="Times New Roman"/>
                <w:sz w:val="24"/>
                <w:szCs w:val="24"/>
              </w:rPr>
              <w:t>Refer to Response  No.</w:t>
            </w:r>
            <w:r w:rsidR="00AC1435" w:rsidRPr="00EF5D1C">
              <w:rPr>
                <w:rFonts w:ascii="Footlight MT Light" w:hAnsi="Footlight MT Light" w:cs="Times New Roman"/>
                <w:sz w:val="24"/>
                <w:szCs w:val="24"/>
              </w:rPr>
              <w:t>37</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58.</w:t>
            </w:r>
          </w:p>
        </w:tc>
        <w:tc>
          <w:tcPr>
            <w:tcW w:w="4444" w:type="dxa"/>
          </w:tcPr>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Normally Surveyors are paid as follows;</w:t>
            </w:r>
          </w:p>
          <w:p w:rsidR="005F6204" w:rsidRPr="00705A1D" w:rsidRDefault="005F6204" w:rsidP="005F6204">
            <w:pPr>
              <w:pStyle w:val="ListParagraph"/>
              <w:numPr>
                <w:ilvl w:val="0"/>
                <w:numId w:val="26"/>
              </w:numPr>
              <w:rPr>
                <w:rFonts w:ascii="Footlight MT Light" w:eastAsia="Calibri" w:hAnsi="Footlight MT Light" w:cs="Times New Roman"/>
                <w:sz w:val="24"/>
                <w:szCs w:val="24"/>
                <w:lang w:eastAsia="en-GB"/>
              </w:rPr>
            </w:pPr>
            <w:r w:rsidRPr="00705A1D">
              <w:rPr>
                <w:rFonts w:ascii="Footlight MT Light" w:eastAsia="Calibri" w:hAnsi="Footlight MT Light" w:cs="Times New Roman"/>
                <w:sz w:val="24"/>
                <w:szCs w:val="24"/>
                <w:lang w:eastAsia="en-GB"/>
              </w:rPr>
              <w:t>Power line Route Surveys in km</w:t>
            </w:r>
          </w:p>
          <w:p w:rsidR="005F6204" w:rsidRPr="00705A1D" w:rsidRDefault="005F6204" w:rsidP="005F6204">
            <w:pPr>
              <w:pStyle w:val="ListParagraph"/>
              <w:numPr>
                <w:ilvl w:val="0"/>
                <w:numId w:val="26"/>
              </w:num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eastAsia="en-GB"/>
              </w:rPr>
              <w:t>Marking customer premises in numbers</w:t>
            </w:r>
          </w:p>
          <w:p w:rsidR="005F6204" w:rsidRPr="00705A1D" w:rsidRDefault="005F6204" w:rsidP="005F6204">
            <w:pPr>
              <w:pStyle w:val="ListParagraph"/>
              <w:numPr>
                <w:ilvl w:val="0"/>
                <w:numId w:val="26"/>
              </w:num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eastAsia="en-GB"/>
              </w:rPr>
              <w:t>Mapping of Existing Power lines in km</w:t>
            </w:r>
          </w:p>
          <w:p w:rsidR="005F6204" w:rsidRPr="00705A1D" w:rsidRDefault="005F6204" w:rsidP="005F6204">
            <w:pPr>
              <w:pStyle w:val="ListParagraph"/>
              <w:numPr>
                <w:ilvl w:val="0"/>
                <w:numId w:val="26"/>
              </w:num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eastAsia="en-GB"/>
              </w:rPr>
              <w:t>Pegging Services in km</w:t>
            </w:r>
          </w:p>
          <w:p w:rsidR="005F6204" w:rsidRPr="00705A1D" w:rsidRDefault="005F6204" w:rsidP="0079537C">
            <w:pPr>
              <w:rPr>
                <w:rFonts w:ascii="Footlight MT Light" w:eastAsia="Calibri" w:hAnsi="Footlight MT Light" w:cs="Times New Roman"/>
                <w:sz w:val="24"/>
                <w:szCs w:val="24"/>
                <w:lang w:val="en-US" w:eastAsia="en-GB"/>
              </w:rPr>
            </w:pPr>
          </w:p>
          <w:p w:rsidR="005F6204" w:rsidRPr="00705A1D" w:rsidRDefault="005F6204" w:rsidP="0079537C">
            <w:pPr>
              <w:rPr>
                <w:rFonts w:ascii="Footlight MT Light" w:eastAsia="Calibri" w:hAnsi="Footlight MT Light" w:cs="Times New Roman"/>
                <w:sz w:val="24"/>
                <w:szCs w:val="24"/>
                <w:lang w:val="en-US" w:eastAsia="en-GB"/>
              </w:rPr>
            </w:pPr>
            <w:r w:rsidRPr="00705A1D">
              <w:rPr>
                <w:rFonts w:ascii="Footlight MT Light" w:eastAsia="Calibri" w:hAnsi="Footlight MT Light" w:cs="Times New Roman"/>
                <w:sz w:val="24"/>
                <w:szCs w:val="24"/>
                <w:lang w:val="en-US" w:eastAsia="en-GB"/>
              </w:rPr>
              <w:t>So to convert this rate to only per KM is a little bit of a challenge as the surveyors in the market are used to charging in the five aspects.</w:t>
            </w:r>
          </w:p>
          <w:p w:rsidR="005F6204" w:rsidRPr="00705A1D" w:rsidRDefault="005F6204" w:rsidP="0079537C">
            <w:pPr>
              <w:rPr>
                <w:rFonts w:ascii="Footlight MT Light" w:hAnsi="Footlight MT Light" w:cs="Times New Roman"/>
                <w:b/>
                <w:sz w:val="24"/>
                <w:szCs w:val="24"/>
              </w:rPr>
            </w:pPr>
            <w:r w:rsidRPr="00705A1D">
              <w:rPr>
                <w:rFonts w:ascii="Footlight MT Light" w:eastAsia="Calibri" w:hAnsi="Footlight MT Light" w:cs="Times New Roman"/>
                <w:sz w:val="24"/>
                <w:szCs w:val="24"/>
                <w:lang w:val="en-US" w:eastAsia="en-GB"/>
              </w:rPr>
              <w:t>Kindly consider if it could be possible to have a similar breakdown for convenient engagement with surveyors</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This is not an exercise of picking houses alone </w:t>
            </w:r>
            <w:r w:rsidRPr="00705A1D">
              <w:rPr>
                <w:rFonts w:ascii="Footlight MT Light" w:hAnsi="Footlight MT Light" w:cs="Times New Roman"/>
                <w:b/>
                <w:sz w:val="24"/>
                <w:szCs w:val="24"/>
              </w:rPr>
              <w:t>BUT</w:t>
            </w:r>
            <w:r w:rsidRPr="00705A1D">
              <w:rPr>
                <w:rFonts w:ascii="Footlight MT Light" w:hAnsi="Footlight MT Light" w:cs="Times New Roman"/>
                <w:sz w:val="24"/>
                <w:szCs w:val="24"/>
              </w:rPr>
              <w:t xml:space="preserve"> a design to connect customer houses related to connections emanating from the transformers to be shown.</w:t>
            </w:r>
          </w:p>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Note that a house is a point along or at the end of the LV line being surveyed. Professional survey captures all features (trees, roads, fences, levels, rivers, building (temporary and permanent) etc. so as to enable the reader understand and approve designs accordingly without necessarily going to site. </w:t>
            </w:r>
          </w:p>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 xml:space="preserve">Be advised that proper survey and designs guide the approving authority in making decisions regarding </w:t>
            </w:r>
            <w:proofErr w:type="spellStart"/>
            <w:r w:rsidRPr="00705A1D">
              <w:rPr>
                <w:rFonts w:ascii="Footlight MT Light" w:hAnsi="Footlight MT Light" w:cs="Times New Roman"/>
                <w:sz w:val="24"/>
                <w:szCs w:val="24"/>
              </w:rPr>
              <w:t>wayleaves</w:t>
            </w:r>
            <w:proofErr w:type="spellEnd"/>
            <w:r w:rsidRPr="00705A1D">
              <w:rPr>
                <w:rFonts w:ascii="Footlight MT Light" w:hAnsi="Footlight MT Light" w:cs="Times New Roman"/>
                <w:sz w:val="24"/>
                <w:szCs w:val="24"/>
              </w:rPr>
              <w:t xml:space="preserve"> acquisition to be done by the employer.</w:t>
            </w:r>
          </w:p>
          <w:p w:rsidR="005F6204" w:rsidRPr="00705A1D" w:rsidRDefault="005F6204" w:rsidP="0079537C">
            <w:pPr>
              <w:rPr>
                <w:rFonts w:ascii="Footlight MT Light" w:hAnsi="Footlight MT Light" w:cs="Times New Roman"/>
                <w:b/>
                <w:sz w:val="24"/>
                <w:szCs w:val="24"/>
              </w:rPr>
            </w:pPr>
            <w:r w:rsidRPr="00705A1D">
              <w:rPr>
                <w:rFonts w:ascii="Footlight MT Light" w:hAnsi="Footlight MT Light" w:cs="Times New Roman"/>
                <w:sz w:val="24"/>
                <w:szCs w:val="24"/>
              </w:rPr>
              <w:t xml:space="preserve">Note that we are hereby dealing with premises that are </w:t>
            </w:r>
            <w:r w:rsidRPr="00705A1D">
              <w:rPr>
                <w:rFonts w:ascii="Footlight MT Light" w:hAnsi="Footlight MT Light" w:cs="Times New Roman"/>
                <w:b/>
                <w:sz w:val="24"/>
                <w:szCs w:val="24"/>
              </w:rPr>
              <w:t>not more than 600M</w:t>
            </w:r>
            <w:r w:rsidRPr="00705A1D">
              <w:rPr>
                <w:rFonts w:ascii="Footlight MT Light" w:hAnsi="Footlight MT Light" w:cs="Times New Roman"/>
                <w:sz w:val="24"/>
                <w:szCs w:val="24"/>
              </w:rPr>
              <w:t xml:space="preserve"> from the Transformer</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59.</w:t>
            </w:r>
          </w:p>
        </w:tc>
        <w:tc>
          <w:tcPr>
            <w:tcW w:w="4444" w:type="dxa"/>
          </w:tcPr>
          <w:p w:rsidR="005F6204" w:rsidRPr="00705A1D" w:rsidRDefault="005F6204" w:rsidP="0079537C">
            <w:pPr>
              <w:autoSpaceDE w:val="0"/>
              <w:autoSpaceDN w:val="0"/>
              <w:adjustRightInd w:val="0"/>
              <w:jc w:val="both"/>
              <w:rPr>
                <w:rFonts w:ascii="Footlight MT Light" w:hAnsi="Footlight MT Light" w:cs="Times New Roman"/>
                <w:b/>
                <w:sz w:val="24"/>
                <w:szCs w:val="24"/>
              </w:rPr>
            </w:pPr>
            <w:r w:rsidRPr="00705A1D">
              <w:rPr>
                <w:rFonts w:ascii="Footlight MT Light" w:eastAsia="Times New Roman" w:hAnsi="Footlight MT Light" w:cs="Times New Roman"/>
                <w:sz w:val="24"/>
                <w:szCs w:val="24"/>
                <w:lang w:val="en-US" w:eastAsia="it-IT"/>
              </w:rPr>
              <w:t>Section a Bidder shall submit the Manufacturer’s Authorization letter, using the form included in Section IV. However Section IV refers to Price schedule. Please clarify.</w:t>
            </w:r>
          </w:p>
        </w:tc>
        <w:tc>
          <w:tcPr>
            <w:tcW w:w="5513" w:type="dxa"/>
            <w:gridSpan w:val="3"/>
          </w:tcPr>
          <w:p w:rsidR="005F6204" w:rsidRPr="00694F15" w:rsidRDefault="005F6204" w:rsidP="00AC1435">
            <w:pPr>
              <w:rPr>
                <w:rFonts w:ascii="Footlight MT Light" w:hAnsi="Footlight MT Light" w:cs="Times New Roman"/>
                <w:sz w:val="24"/>
                <w:szCs w:val="24"/>
              </w:rPr>
            </w:pPr>
            <w:r w:rsidRPr="00694F15">
              <w:rPr>
                <w:rFonts w:ascii="Footlight MT Light" w:hAnsi="Footlight MT Light" w:cs="Times New Roman"/>
                <w:sz w:val="24"/>
                <w:szCs w:val="24"/>
              </w:rPr>
              <w:t xml:space="preserve">Attached above in </w:t>
            </w:r>
            <w:r w:rsidR="00AC1435" w:rsidRPr="00694F15">
              <w:rPr>
                <w:rFonts w:ascii="Footlight MT Light" w:hAnsi="Footlight MT Light" w:cs="Times New Roman"/>
                <w:sz w:val="24"/>
                <w:szCs w:val="24"/>
              </w:rPr>
              <w:t xml:space="preserve">Response </w:t>
            </w:r>
            <w:r w:rsidRPr="00694F15">
              <w:rPr>
                <w:rFonts w:ascii="Footlight MT Light" w:hAnsi="Footlight MT Light" w:cs="Times New Roman"/>
                <w:sz w:val="24"/>
                <w:szCs w:val="24"/>
              </w:rPr>
              <w:t>No.1</w:t>
            </w:r>
            <w:r w:rsidR="00911B86" w:rsidRPr="00694F15">
              <w:rPr>
                <w:rFonts w:ascii="Footlight MT Light" w:hAnsi="Footlight MT Light" w:cs="Times New Roman"/>
                <w:sz w:val="24"/>
                <w:szCs w:val="24"/>
              </w:rPr>
              <w:t>7</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60.</w:t>
            </w:r>
          </w:p>
        </w:tc>
        <w:tc>
          <w:tcPr>
            <w:tcW w:w="4444" w:type="dxa"/>
          </w:tcPr>
          <w:p w:rsidR="005F6204" w:rsidRPr="00705A1D" w:rsidRDefault="005F6204" w:rsidP="0079537C">
            <w:pPr>
              <w:rPr>
                <w:rFonts w:ascii="Footlight MT Light" w:hAnsi="Footlight MT Light" w:cs="Times New Roman"/>
                <w:b/>
                <w:sz w:val="24"/>
                <w:szCs w:val="24"/>
              </w:rPr>
            </w:pPr>
            <w:r w:rsidRPr="00705A1D">
              <w:rPr>
                <w:rFonts w:ascii="Footlight MT Light" w:eastAsia="Times New Roman" w:hAnsi="Footlight MT Light" w:cs="Times New Roman"/>
                <w:sz w:val="24"/>
                <w:szCs w:val="24"/>
                <w:lang w:eastAsia="it-IT"/>
              </w:rPr>
              <w:t xml:space="preserve">As per Employer requirement, scope of works calls for 16mm2 </w:t>
            </w:r>
            <w:proofErr w:type="spellStart"/>
            <w:r w:rsidRPr="00705A1D">
              <w:rPr>
                <w:rFonts w:ascii="Footlight MT Light" w:eastAsia="Times New Roman" w:hAnsi="Footlight MT Light" w:cs="Times New Roman"/>
                <w:sz w:val="24"/>
                <w:szCs w:val="24"/>
                <w:lang w:eastAsia="it-IT"/>
              </w:rPr>
              <w:t>aluminum</w:t>
            </w:r>
            <w:proofErr w:type="spellEnd"/>
            <w:r w:rsidRPr="00705A1D">
              <w:rPr>
                <w:rFonts w:ascii="Footlight MT Light" w:eastAsia="Times New Roman" w:hAnsi="Footlight MT Light" w:cs="Times New Roman"/>
                <w:sz w:val="24"/>
                <w:szCs w:val="24"/>
                <w:lang w:eastAsia="it-IT"/>
              </w:rPr>
              <w:t xml:space="preserve"> single core cables. However, Price Schedule calls for 10mm2.</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The Cable is as 10MM2 with two core communication cables as described in the B.O.Q. The specifications for the cable are also provided. Read specifications of this cable in the tender document.</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61.</w:t>
            </w:r>
          </w:p>
        </w:tc>
        <w:tc>
          <w:tcPr>
            <w:tcW w:w="4444" w:type="dxa"/>
          </w:tcPr>
          <w:p w:rsidR="005F6204" w:rsidRPr="00705A1D" w:rsidRDefault="005F6204" w:rsidP="0079537C">
            <w:pPr>
              <w:rPr>
                <w:rFonts w:ascii="Footlight MT Light" w:hAnsi="Footlight MT Light" w:cs="Times New Roman"/>
                <w:b/>
                <w:sz w:val="24"/>
                <w:szCs w:val="24"/>
              </w:rPr>
            </w:pPr>
            <w:r w:rsidRPr="00705A1D">
              <w:rPr>
                <w:rFonts w:ascii="Footlight MT Light" w:eastAsia="Times New Roman" w:hAnsi="Footlight MT Light" w:cs="Times New Roman"/>
                <w:sz w:val="24"/>
                <w:szCs w:val="24"/>
                <w:lang w:eastAsia="it-IT"/>
              </w:rPr>
              <w:t>Further in the same section scope of works calls for installation of approximately 255,545 electronic energy meters. Please confirm that the KPLC would be supplying electronic energy meters</w:t>
            </w:r>
          </w:p>
        </w:tc>
        <w:tc>
          <w:tcPr>
            <w:tcW w:w="5513" w:type="dxa"/>
            <w:gridSpan w:val="3"/>
          </w:tcPr>
          <w:p w:rsidR="005F6204" w:rsidRPr="00705A1D" w:rsidRDefault="005F6204" w:rsidP="002B71D6">
            <w:pPr>
              <w:rPr>
                <w:rFonts w:ascii="Footlight MT Light" w:hAnsi="Footlight MT Light" w:cs="Times New Roman"/>
                <w:sz w:val="24"/>
                <w:szCs w:val="24"/>
              </w:rPr>
            </w:pPr>
            <w:r w:rsidRPr="00705A1D">
              <w:rPr>
                <w:rFonts w:ascii="Footlight MT Light" w:hAnsi="Footlight MT Light" w:cs="Times New Roman"/>
                <w:sz w:val="24"/>
                <w:szCs w:val="24"/>
              </w:rPr>
              <w:t>KPLC shall</w:t>
            </w:r>
            <w:r w:rsidR="002B71D6">
              <w:rPr>
                <w:rFonts w:ascii="Footlight MT Light" w:hAnsi="Footlight MT Light" w:cs="Times New Roman"/>
                <w:sz w:val="24"/>
                <w:szCs w:val="24"/>
              </w:rPr>
              <w:t xml:space="preserve"> issue </w:t>
            </w:r>
            <w:r w:rsidRPr="00705A1D">
              <w:rPr>
                <w:rFonts w:ascii="Footlight MT Light" w:hAnsi="Footlight MT Light" w:cs="Times New Roman"/>
                <w:sz w:val="24"/>
                <w:szCs w:val="24"/>
              </w:rPr>
              <w:t>the meters</w:t>
            </w:r>
            <w:r w:rsidR="002B71D6">
              <w:rPr>
                <w:rFonts w:ascii="Footlight MT Light" w:hAnsi="Footlight MT Light" w:cs="Times New Roman"/>
                <w:sz w:val="24"/>
                <w:szCs w:val="24"/>
              </w:rPr>
              <w:t xml:space="preserve"> to Contractors</w:t>
            </w:r>
            <w:r w:rsidR="00A84062" w:rsidRPr="00705A1D">
              <w:rPr>
                <w:rFonts w:ascii="Footlight MT Light" w:hAnsi="Footlight MT Light" w:cs="Times New Roman"/>
                <w:sz w:val="24"/>
                <w:szCs w:val="24"/>
              </w:rPr>
              <w:t xml:space="preserve">, </w:t>
            </w:r>
            <w:r w:rsidR="002B71D6">
              <w:rPr>
                <w:rFonts w:ascii="Footlight MT Light" w:hAnsi="Footlight MT Light" w:cs="Times New Roman"/>
                <w:sz w:val="24"/>
                <w:szCs w:val="24"/>
              </w:rPr>
              <w:t xml:space="preserve">The Meters </w:t>
            </w:r>
            <w:r w:rsidR="00A84062" w:rsidRPr="00705A1D">
              <w:rPr>
                <w:rFonts w:ascii="Footlight MT Light" w:hAnsi="Footlight MT Light" w:cs="Times New Roman"/>
                <w:sz w:val="24"/>
                <w:szCs w:val="24"/>
              </w:rPr>
              <w:t>are being purchased under Lot 11 of this tender.</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62.</w:t>
            </w:r>
          </w:p>
        </w:tc>
        <w:tc>
          <w:tcPr>
            <w:tcW w:w="4444" w:type="dxa"/>
          </w:tcPr>
          <w:p w:rsidR="005F6204" w:rsidRPr="00705A1D" w:rsidRDefault="005F6204" w:rsidP="0079537C">
            <w:pPr>
              <w:autoSpaceDE w:val="0"/>
              <w:autoSpaceDN w:val="0"/>
              <w:adjustRightInd w:val="0"/>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Price Schedule calls for supply and installation of complete Single phase LV fittings. However ongoing through the drawings we find </w:t>
            </w:r>
          </w:p>
          <w:p w:rsidR="005F6204" w:rsidRPr="00705A1D" w:rsidRDefault="005F6204" w:rsidP="0079537C">
            <w:pPr>
              <w:autoSpaceDE w:val="0"/>
              <w:autoSpaceDN w:val="0"/>
              <w:adjustRightInd w:val="0"/>
              <w:ind w:left="1080"/>
              <w:jc w:val="both"/>
              <w:rPr>
                <w:rFonts w:ascii="Footlight MT Light" w:eastAsia="Times New Roman" w:hAnsi="Footlight MT Light" w:cs="Times New Roman"/>
                <w:sz w:val="24"/>
                <w:szCs w:val="24"/>
                <w:lang w:val="en-US" w:eastAsia="it-IT"/>
              </w:rPr>
            </w:pPr>
          </w:p>
          <w:p w:rsidR="005F6204" w:rsidRPr="00705A1D" w:rsidRDefault="005F6204" w:rsidP="005F6204">
            <w:pPr>
              <w:numPr>
                <w:ilvl w:val="0"/>
                <w:numId w:val="27"/>
              </w:numPr>
              <w:autoSpaceDE w:val="0"/>
              <w:autoSpaceDN w:val="0"/>
              <w:adjustRightInd w:val="0"/>
              <w:ind w:left="459" w:hanging="283"/>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Intermediate pole (for angle </w:t>
            </w:r>
            <w:proofErr w:type="spellStart"/>
            <w:r w:rsidRPr="00705A1D">
              <w:rPr>
                <w:rFonts w:ascii="Footlight MT Light" w:eastAsia="Times New Roman" w:hAnsi="Footlight MT Light" w:cs="Times New Roman"/>
                <w:sz w:val="24"/>
                <w:szCs w:val="24"/>
                <w:lang w:val="en-US" w:eastAsia="it-IT"/>
              </w:rPr>
              <w:t>upto</w:t>
            </w:r>
            <w:proofErr w:type="spellEnd"/>
            <w:r w:rsidRPr="00705A1D">
              <w:rPr>
                <w:rFonts w:ascii="Footlight MT Light" w:eastAsia="Times New Roman" w:hAnsi="Footlight MT Light" w:cs="Times New Roman"/>
                <w:sz w:val="24"/>
                <w:szCs w:val="24"/>
                <w:lang w:val="en-US" w:eastAsia="it-IT"/>
              </w:rPr>
              <w:t xml:space="preserve"> 60 </w:t>
            </w:r>
            <w:proofErr w:type="spellStart"/>
            <w:r w:rsidRPr="00705A1D">
              <w:rPr>
                <w:rFonts w:ascii="Footlight MT Light" w:eastAsia="Times New Roman" w:hAnsi="Footlight MT Light" w:cs="Times New Roman"/>
                <w:sz w:val="24"/>
                <w:szCs w:val="24"/>
                <w:lang w:val="en-US" w:eastAsia="it-IT"/>
              </w:rPr>
              <w:t>deg</w:t>
            </w:r>
            <w:proofErr w:type="spellEnd"/>
            <w:r w:rsidRPr="00705A1D">
              <w:rPr>
                <w:rFonts w:ascii="Footlight MT Light" w:eastAsia="Times New Roman" w:hAnsi="Footlight MT Light" w:cs="Times New Roman"/>
                <w:sz w:val="24"/>
                <w:szCs w:val="24"/>
                <w:lang w:val="en-US" w:eastAsia="it-IT"/>
              </w:rPr>
              <w:t xml:space="preserve">)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2</w:t>
            </w:r>
          </w:p>
          <w:p w:rsidR="005F6204" w:rsidRPr="00705A1D" w:rsidRDefault="005F6204" w:rsidP="005F6204">
            <w:pPr>
              <w:numPr>
                <w:ilvl w:val="0"/>
                <w:numId w:val="27"/>
              </w:numPr>
              <w:autoSpaceDE w:val="0"/>
              <w:autoSpaceDN w:val="0"/>
              <w:adjustRightInd w:val="0"/>
              <w:ind w:left="459" w:hanging="283"/>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Sectional pole (for angle </w:t>
            </w:r>
            <w:proofErr w:type="spellStart"/>
            <w:r w:rsidRPr="00705A1D">
              <w:rPr>
                <w:rFonts w:ascii="Footlight MT Light" w:eastAsia="Times New Roman" w:hAnsi="Footlight MT Light" w:cs="Times New Roman"/>
                <w:sz w:val="24"/>
                <w:szCs w:val="24"/>
                <w:lang w:val="en-US" w:eastAsia="it-IT"/>
              </w:rPr>
              <w:t>upto</w:t>
            </w:r>
            <w:proofErr w:type="spellEnd"/>
            <w:r w:rsidRPr="00705A1D">
              <w:rPr>
                <w:rFonts w:ascii="Footlight MT Light" w:eastAsia="Times New Roman" w:hAnsi="Footlight MT Light" w:cs="Times New Roman"/>
                <w:sz w:val="24"/>
                <w:szCs w:val="24"/>
                <w:lang w:val="en-US" w:eastAsia="it-IT"/>
              </w:rPr>
              <w:t xml:space="preserve"> 30 </w:t>
            </w:r>
            <w:proofErr w:type="spellStart"/>
            <w:r w:rsidRPr="00705A1D">
              <w:rPr>
                <w:rFonts w:ascii="Footlight MT Light" w:eastAsia="Times New Roman" w:hAnsi="Footlight MT Light" w:cs="Times New Roman"/>
                <w:sz w:val="24"/>
                <w:szCs w:val="24"/>
                <w:lang w:val="en-US" w:eastAsia="it-IT"/>
              </w:rPr>
              <w:t>deg</w:t>
            </w:r>
            <w:proofErr w:type="spellEnd"/>
            <w:r w:rsidRPr="00705A1D">
              <w:rPr>
                <w:rFonts w:ascii="Footlight MT Light" w:eastAsia="Times New Roman" w:hAnsi="Footlight MT Light" w:cs="Times New Roman"/>
                <w:sz w:val="24"/>
                <w:szCs w:val="24"/>
                <w:lang w:val="en-US" w:eastAsia="it-IT"/>
              </w:rPr>
              <w:t xml:space="preserve">)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3</w:t>
            </w:r>
          </w:p>
          <w:p w:rsidR="005F6204" w:rsidRPr="00705A1D" w:rsidRDefault="005F6204" w:rsidP="005F6204">
            <w:pPr>
              <w:numPr>
                <w:ilvl w:val="0"/>
                <w:numId w:val="27"/>
              </w:numPr>
              <w:autoSpaceDE w:val="0"/>
              <w:autoSpaceDN w:val="0"/>
              <w:adjustRightInd w:val="0"/>
              <w:ind w:left="459" w:hanging="283"/>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Sectional pole (for angle </w:t>
            </w:r>
            <w:proofErr w:type="spellStart"/>
            <w:r w:rsidRPr="00705A1D">
              <w:rPr>
                <w:rFonts w:ascii="Footlight MT Light" w:eastAsia="Times New Roman" w:hAnsi="Footlight MT Light" w:cs="Times New Roman"/>
                <w:sz w:val="24"/>
                <w:szCs w:val="24"/>
                <w:lang w:val="en-US" w:eastAsia="it-IT"/>
              </w:rPr>
              <w:t>upto</w:t>
            </w:r>
            <w:proofErr w:type="spellEnd"/>
            <w:r w:rsidRPr="00705A1D">
              <w:rPr>
                <w:rFonts w:ascii="Footlight MT Light" w:eastAsia="Times New Roman" w:hAnsi="Footlight MT Light" w:cs="Times New Roman"/>
                <w:sz w:val="24"/>
                <w:szCs w:val="24"/>
                <w:lang w:val="en-US" w:eastAsia="it-IT"/>
              </w:rPr>
              <w:t xml:space="preserve"> 30 </w:t>
            </w:r>
            <w:proofErr w:type="spellStart"/>
            <w:r w:rsidRPr="00705A1D">
              <w:rPr>
                <w:rFonts w:ascii="Footlight MT Light" w:eastAsia="Times New Roman" w:hAnsi="Footlight MT Light" w:cs="Times New Roman"/>
                <w:sz w:val="24"/>
                <w:szCs w:val="24"/>
                <w:lang w:val="en-US" w:eastAsia="it-IT"/>
              </w:rPr>
              <w:t>deg</w:t>
            </w:r>
            <w:proofErr w:type="spellEnd"/>
            <w:r w:rsidRPr="00705A1D">
              <w:rPr>
                <w:rFonts w:ascii="Footlight MT Light" w:eastAsia="Times New Roman" w:hAnsi="Footlight MT Light" w:cs="Times New Roman"/>
                <w:sz w:val="24"/>
                <w:szCs w:val="24"/>
                <w:lang w:val="en-US" w:eastAsia="it-IT"/>
              </w:rPr>
              <w:t xml:space="preserve"> &amp; for 3 or 4 -way arrangement)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4.</w:t>
            </w:r>
          </w:p>
          <w:p w:rsidR="005F6204" w:rsidRPr="00705A1D" w:rsidRDefault="005F6204" w:rsidP="005F6204">
            <w:pPr>
              <w:numPr>
                <w:ilvl w:val="0"/>
                <w:numId w:val="27"/>
              </w:numPr>
              <w:autoSpaceDE w:val="0"/>
              <w:autoSpaceDN w:val="0"/>
              <w:adjustRightInd w:val="0"/>
              <w:ind w:left="459" w:hanging="283"/>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intermediate pole (with tee-off </w:t>
            </w:r>
            <w:proofErr w:type="spellStart"/>
            <w:r w:rsidRPr="00705A1D">
              <w:rPr>
                <w:rFonts w:ascii="Footlight MT Light" w:eastAsia="Times New Roman" w:hAnsi="Footlight MT Light" w:cs="Times New Roman"/>
                <w:sz w:val="24"/>
                <w:szCs w:val="24"/>
                <w:lang w:val="en-US" w:eastAsia="it-IT"/>
              </w:rPr>
              <w:t>connetion</w:t>
            </w:r>
            <w:proofErr w:type="spellEnd"/>
            <w:r w:rsidRPr="00705A1D">
              <w:rPr>
                <w:rFonts w:ascii="Footlight MT Light" w:eastAsia="Times New Roman" w:hAnsi="Footlight MT Light" w:cs="Times New Roman"/>
                <w:sz w:val="24"/>
                <w:szCs w:val="24"/>
                <w:lang w:val="en-US" w:eastAsia="it-IT"/>
              </w:rPr>
              <w:t xml:space="preserve">)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5.</w:t>
            </w:r>
          </w:p>
          <w:p w:rsidR="005F6204" w:rsidRPr="00705A1D" w:rsidRDefault="005F6204" w:rsidP="005F6204">
            <w:pPr>
              <w:numPr>
                <w:ilvl w:val="0"/>
                <w:numId w:val="27"/>
              </w:numPr>
              <w:autoSpaceDE w:val="0"/>
              <w:autoSpaceDN w:val="0"/>
              <w:adjustRightInd w:val="0"/>
              <w:ind w:left="459" w:hanging="283"/>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intermediate pole (with Underground cable connection)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6</w:t>
            </w:r>
          </w:p>
          <w:p w:rsidR="005F6204" w:rsidRPr="00705A1D" w:rsidRDefault="005F6204" w:rsidP="0079537C">
            <w:pPr>
              <w:autoSpaceDE w:val="0"/>
              <w:autoSpaceDN w:val="0"/>
              <w:adjustRightInd w:val="0"/>
              <w:ind w:left="720"/>
              <w:jc w:val="both"/>
              <w:rPr>
                <w:rFonts w:ascii="Footlight MT Light" w:eastAsia="Times New Roman" w:hAnsi="Footlight MT Light" w:cs="Times New Roman"/>
                <w:sz w:val="24"/>
                <w:szCs w:val="24"/>
                <w:lang w:val="it-IT" w:eastAsia="it-IT"/>
              </w:rPr>
            </w:pPr>
          </w:p>
          <w:p w:rsidR="005F6204" w:rsidRDefault="005F6204" w:rsidP="0079537C">
            <w:pPr>
              <w:autoSpaceDE w:val="0"/>
              <w:autoSpaceDN w:val="0"/>
              <w:adjustRightInd w:val="0"/>
              <w:jc w:val="both"/>
              <w:rPr>
                <w:rFonts w:ascii="Footlight MT Light" w:eastAsia="Times New Roman" w:hAnsi="Footlight MT Light" w:cs="Times New Roman"/>
                <w:sz w:val="24"/>
                <w:szCs w:val="24"/>
                <w:lang w:val="it-IT" w:eastAsia="it-IT"/>
              </w:rPr>
            </w:pPr>
            <w:r w:rsidRPr="00705A1D">
              <w:rPr>
                <w:rFonts w:ascii="Footlight MT Light" w:eastAsia="Times New Roman" w:hAnsi="Footlight MT Light" w:cs="Times New Roman"/>
                <w:sz w:val="24"/>
                <w:szCs w:val="24"/>
                <w:lang w:val="it-IT" w:eastAsia="it-IT"/>
              </w:rPr>
              <w:t>Please send us the break up of quantities for these type of fittings to be used.</w:t>
            </w:r>
          </w:p>
          <w:p w:rsidR="006852A5" w:rsidRPr="00705A1D" w:rsidRDefault="006852A5" w:rsidP="0079537C">
            <w:pPr>
              <w:autoSpaceDE w:val="0"/>
              <w:autoSpaceDN w:val="0"/>
              <w:adjustRightInd w:val="0"/>
              <w:jc w:val="both"/>
              <w:rPr>
                <w:rFonts w:ascii="Footlight MT Light" w:hAnsi="Footlight MT Light" w:cs="Times New Roman"/>
                <w:b/>
                <w:sz w:val="24"/>
                <w:szCs w:val="24"/>
              </w:rPr>
            </w:pP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Provide the materials as requested in the B.O.Q</w:t>
            </w:r>
          </w:p>
        </w:tc>
      </w:tr>
      <w:tr w:rsidR="005F6204" w:rsidRPr="00705A1D" w:rsidTr="002270D1">
        <w:tc>
          <w:tcPr>
            <w:tcW w:w="675" w:type="dxa"/>
          </w:tcPr>
          <w:p w:rsidR="005F6204" w:rsidRPr="00705A1D" w:rsidRDefault="009C32A1" w:rsidP="0079537C">
            <w:pPr>
              <w:rPr>
                <w:rFonts w:ascii="Footlight MT Light" w:hAnsi="Footlight MT Light" w:cs="Times New Roman"/>
                <w:sz w:val="24"/>
                <w:szCs w:val="24"/>
              </w:rPr>
            </w:pPr>
            <w:r w:rsidRPr="00705A1D">
              <w:rPr>
                <w:rFonts w:ascii="Footlight MT Light" w:hAnsi="Footlight MT Light" w:cs="Times New Roman"/>
                <w:sz w:val="24"/>
                <w:szCs w:val="24"/>
              </w:rPr>
              <w:t>63.</w:t>
            </w:r>
          </w:p>
        </w:tc>
        <w:tc>
          <w:tcPr>
            <w:tcW w:w="4444" w:type="dxa"/>
          </w:tcPr>
          <w:p w:rsidR="005F6204" w:rsidRPr="00705A1D" w:rsidRDefault="005F6204" w:rsidP="0079537C">
            <w:pPr>
              <w:autoSpaceDE w:val="0"/>
              <w:autoSpaceDN w:val="0"/>
              <w:adjustRightInd w:val="0"/>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Ongoing through the drawings we find the below </w:t>
            </w:r>
          </w:p>
          <w:p w:rsidR="005F6204" w:rsidRPr="00705A1D" w:rsidRDefault="005F6204" w:rsidP="0079537C">
            <w:pPr>
              <w:autoSpaceDE w:val="0"/>
              <w:autoSpaceDN w:val="0"/>
              <w:adjustRightInd w:val="0"/>
              <w:ind w:left="720"/>
              <w:jc w:val="both"/>
              <w:rPr>
                <w:rFonts w:ascii="Footlight MT Light" w:eastAsia="Times New Roman" w:hAnsi="Footlight MT Light" w:cs="Times New Roman"/>
                <w:sz w:val="24"/>
                <w:szCs w:val="24"/>
                <w:lang w:val="it-IT" w:eastAsia="it-IT"/>
              </w:rPr>
            </w:pPr>
          </w:p>
          <w:p w:rsidR="005F6204" w:rsidRPr="00705A1D" w:rsidRDefault="005F6204" w:rsidP="005F6204">
            <w:pPr>
              <w:numPr>
                <w:ilvl w:val="0"/>
                <w:numId w:val="28"/>
              </w:numPr>
              <w:autoSpaceDE w:val="0"/>
              <w:autoSpaceDN w:val="0"/>
              <w:adjustRightInd w:val="0"/>
              <w:ind w:left="318" w:hanging="284"/>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LV Terminal pole (with Aerial Cable connection)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7</w:t>
            </w:r>
          </w:p>
          <w:p w:rsidR="005F6204" w:rsidRPr="00705A1D" w:rsidRDefault="005F6204" w:rsidP="005F6204">
            <w:pPr>
              <w:numPr>
                <w:ilvl w:val="0"/>
                <w:numId w:val="28"/>
              </w:numPr>
              <w:autoSpaceDE w:val="0"/>
              <w:autoSpaceDN w:val="0"/>
              <w:adjustRightInd w:val="0"/>
              <w:ind w:left="318" w:hanging="284"/>
              <w:jc w:val="both"/>
              <w:rPr>
                <w:rFonts w:ascii="Footlight MT Light" w:eastAsia="Times New Roman" w:hAnsi="Footlight MT Light" w:cs="Times New Roman"/>
                <w:sz w:val="24"/>
                <w:szCs w:val="24"/>
                <w:lang w:val="en-US" w:eastAsia="it-IT"/>
              </w:rPr>
            </w:pPr>
            <w:r w:rsidRPr="00705A1D">
              <w:rPr>
                <w:rFonts w:ascii="Footlight MT Light" w:eastAsia="Times New Roman" w:hAnsi="Footlight MT Light" w:cs="Times New Roman"/>
                <w:sz w:val="24"/>
                <w:szCs w:val="24"/>
                <w:lang w:val="en-US" w:eastAsia="it-IT"/>
              </w:rPr>
              <w:t xml:space="preserve">House Termination (Aerial attachment to buildings) Ref </w:t>
            </w:r>
            <w:proofErr w:type="spellStart"/>
            <w:r w:rsidRPr="00705A1D">
              <w:rPr>
                <w:rFonts w:ascii="Footlight MT Light" w:eastAsia="Times New Roman" w:hAnsi="Footlight MT Light" w:cs="Times New Roman"/>
                <w:sz w:val="24"/>
                <w:szCs w:val="24"/>
                <w:lang w:val="en-US" w:eastAsia="it-IT"/>
              </w:rPr>
              <w:t>Drg</w:t>
            </w:r>
            <w:proofErr w:type="spellEnd"/>
            <w:r w:rsidRPr="00705A1D">
              <w:rPr>
                <w:rFonts w:ascii="Footlight MT Light" w:eastAsia="Times New Roman" w:hAnsi="Footlight MT Light" w:cs="Times New Roman"/>
                <w:sz w:val="24"/>
                <w:szCs w:val="24"/>
                <w:lang w:val="en-US" w:eastAsia="it-IT"/>
              </w:rPr>
              <w:t xml:space="preserve"> LV 8</w:t>
            </w:r>
          </w:p>
          <w:p w:rsidR="00F72C6D" w:rsidRDefault="00F72C6D" w:rsidP="0079537C">
            <w:pPr>
              <w:autoSpaceDE w:val="0"/>
              <w:autoSpaceDN w:val="0"/>
              <w:adjustRightInd w:val="0"/>
              <w:jc w:val="both"/>
              <w:rPr>
                <w:rFonts w:ascii="Footlight MT Light" w:eastAsia="Times New Roman" w:hAnsi="Footlight MT Light" w:cs="Times New Roman"/>
                <w:sz w:val="24"/>
                <w:szCs w:val="24"/>
                <w:lang w:val="it-IT" w:eastAsia="it-IT"/>
              </w:rPr>
            </w:pPr>
          </w:p>
          <w:p w:rsidR="005F6204" w:rsidRPr="00705A1D" w:rsidRDefault="005F6204" w:rsidP="00F72C6D">
            <w:pPr>
              <w:autoSpaceDE w:val="0"/>
              <w:autoSpaceDN w:val="0"/>
              <w:adjustRightInd w:val="0"/>
              <w:jc w:val="both"/>
              <w:rPr>
                <w:rFonts w:ascii="Footlight MT Light" w:hAnsi="Footlight MT Light" w:cs="Times New Roman"/>
                <w:b/>
                <w:sz w:val="24"/>
                <w:szCs w:val="24"/>
              </w:rPr>
            </w:pPr>
            <w:r w:rsidRPr="00705A1D">
              <w:rPr>
                <w:rFonts w:ascii="Footlight MT Light" w:eastAsia="Times New Roman" w:hAnsi="Footlight MT Light" w:cs="Times New Roman"/>
                <w:sz w:val="24"/>
                <w:szCs w:val="24"/>
                <w:lang w:val="it-IT" w:eastAsia="it-IT"/>
              </w:rPr>
              <w:t>However we do not find quantities for LV Terminal pole and also Aerial conductor quantity. Please cla</w:t>
            </w:r>
            <w:r w:rsidR="00F72C6D">
              <w:rPr>
                <w:rFonts w:ascii="Footlight MT Light" w:eastAsia="Times New Roman" w:hAnsi="Footlight MT Light" w:cs="Times New Roman"/>
                <w:sz w:val="24"/>
                <w:szCs w:val="24"/>
                <w:lang w:val="it-IT" w:eastAsia="it-IT"/>
              </w:rPr>
              <w:t>rify</w:t>
            </w:r>
            <w:r w:rsidRPr="00705A1D">
              <w:rPr>
                <w:rFonts w:ascii="Footlight MT Light" w:eastAsia="Times New Roman" w:hAnsi="Footlight MT Light" w:cs="Times New Roman"/>
                <w:sz w:val="24"/>
                <w:szCs w:val="24"/>
                <w:lang w:val="it-IT" w:eastAsia="it-IT"/>
              </w:rPr>
              <w:t>.</w:t>
            </w:r>
          </w:p>
        </w:tc>
        <w:tc>
          <w:tcPr>
            <w:tcW w:w="5513" w:type="dxa"/>
            <w:gridSpan w:val="3"/>
          </w:tcPr>
          <w:p w:rsidR="005F6204" w:rsidRPr="00705A1D" w:rsidRDefault="005F6204" w:rsidP="0079537C">
            <w:pPr>
              <w:rPr>
                <w:rFonts w:ascii="Footlight MT Light" w:hAnsi="Footlight MT Light" w:cs="Times New Roman"/>
                <w:sz w:val="24"/>
                <w:szCs w:val="24"/>
              </w:rPr>
            </w:pPr>
            <w:r w:rsidRPr="00705A1D">
              <w:rPr>
                <w:rFonts w:ascii="Footlight MT Light" w:hAnsi="Footlight MT Light" w:cs="Times New Roman"/>
                <w:sz w:val="24"/>
                <w:szCs w:val="24"/>
              </w:rPr>
              <w:t>Provide the materials as requested in the B.O.Q</w:t>
            </w:r>
          </w:p>
        </w:tc>
      </w:tr>
      <w:tr w:rsidR="005F6204" w:rsidRPr="00EF5D1C" w:rsidTr="006852A5">
        <w:trPr>
          <w:trHeight w:val="2555"/>
        </w:trPr>
        <w:tc>
          <w:tcPr>
            <w:tcW w:w="675" w:type="dxa"/>
          </w:tcPr>
          <w:p w:rsidR="005F6204" w:rsidRPr="00EF5D1C" w:rsidRDefault="009C32A1" w:rsidP="0079537C">
            <w:pPr>
              <w:rPr>
                <w:rFonts w:ascii="Footlight MT Light" w:hAnsi="Footlight MT Light" w:cs="Times New Roman"/>
                <w:sz w:val="24"/>
                <w:szCs w:val="24"/>
              </w:rPr>
            </w:pPr>
            <w:r w:rsidRPr="00EF5D1C">
              <w:rPr>
                <w:rFonts w:ascii="Footlight MT Light" w:hAnsi="Footlight MT Light" w:cs="Times New Roman"/>
                <w:sz w:val="24"/>
                <w:szCs w:val="24"/>
              </w:rPr>
              <w:t>64.</w:t>
            </w:r>
          </w:p>
        </w:tc>
        <w:tc>
          <w:tcPr>
            <w:tcW w:w="4444" w:type="dxa"/>
          </w:tcPr>
          <w:p w:rsidR="005F6204" w:rsidRPr="00EF5D1C" w:rsidRDefault="005F6204" w:rsidP="0079537C">
            <w:pPr>
              <w:autoSpaceDE w:val="0"/>
              <w:autoSpaceDN w:val="0"/>
              <w:adjustRightInd w:val="0"/>
              <w:jc w:val="both"/>
              <w:rPr>
                <w:rFonts w:ascii="Footlight MT Light" w:eastAsia="Times New Roman" w:hAnsi="Footlight MT Light" w:cs="Times New Roman"/>
                <w:sz w:val="24"/>
                <w:szCs w:val="24"/>
                <w:lang w:val="en-US" w:eastAsia="it-IT"/>
              </w:rPr>
            </w:pPr>
            <w:r w:rsidRPr="00EF5D1C">
              <w:rPr>
                <w:rFonts w:ascii="Footlight MT Light" w:eastAsia="Times New Roman" w:hAnsi="Footlight MT Light" w:cs="Times New Roman"/>
                <w:sz w:val="24"/>
                <w:szCs w:val="24"/>
                <w:lang w:val="en-US" w:eastAsia="it-IT"/>
              </w:rPr>
              <w:t xml:space="preserve">Specification calls for SUPPLY OF PRE-PAID METERS - LOT 11. Ongoing through the price schedule we do not find quantity for </w:t>
            </w:r>
          </w:p>
          <w:p w:rsidR="005F6204" w:rsidRPr="00EF5D1C" w:rsidRDefault="005F6204" w:rsidP="005F6204">
            <w:pPr>
              <w:numPr>
                <w:ilvl w:val="0"/>
                <w:numId w:val="29"/>
              </w:numPr>
              <w:autoSpaceDE w:val="0"/>
              <w:autoSpaceDN w:val="0"/>
              <w:adjustRightInd w:val="0"/>
              <w:ind w:left="318" w:hanging="284"/>
              <w:jc w:val="both"/>
              <w:rPr>
                <w:rFonts w:ascii="Footlight MT Light" w:eastAsia="Times New Roman" w:hAnsi="Footlight MT Light" w:cs="Times New Roman"/>
                <w:sz w:val="24"/>
                <w:szCs w:val="24"/>
                <w:lang w:val="en-US" w:eastAsia="it-IT"/>
              </w:rPr>
            </w:pPr>
            <w:r w:rsidRPr="00EF5D1C">
              <w:rPr>
                <w:rFonts w:ascii="Footlight MT Light" w:eastAsia="Times New Roman" w:hAnsi="Footlight MT Light" w:cs="Times New Roman"/>
                <w:sz w:val="24"/>
                <w:szCs w:val="24"/>
                <w:lang w:val="en-US" w:eastAsia="it-IT"/>
              </w:rPr>
              <w:t xml:space="preserve">Single Phase Meter for Cable communication between MCU and CIU </w:t>
            </w:r>
          </w:p>
          <w:p w:rsidR="005F6204" w:rsidRPr="00EF5D1C" w:rsidRDefault="005F6204" w:rsidP="005F6204">
            <w:pPr>
              <w:numPr>
                <w:ilvl w:val="0"/>
                <w:numId w:val="29"/>
              </w:numPr>
              <w:autoSpaceDE w:val="0"/>
              <w:autoSpaceDN w:val="0"/>
              <w:adjustRightInd w:val="0"/>
              <w:ind w:left="318" w:hanging="284"/>
              <w:jc w:val="both"/>
              <w:rPr>
                <w:rFonts w:ascii="Footlight MT Light" w:eastAsia="Times New Roman" w:hAnsi="Footlight MT Light" w:cs="Times New Roman"/>
                <w:sz w:val="24"/>
                <w:szCs w:val="24"/>
                <w:lang w:val="en-US" w:eastAsia="it-IT"/>
              </w:rPr>
            </w:pPr>
            <w:r w:rsidRPr="00EF5D1C">
              <w:rPr>
                <w:rFonts w:ascii="Footlight MT Light" w:eastAsia="Times New Roman" w:hAnsi="Footlight MT Light" w:cs="Times New Roman"/>
                <w:sz w:val="24"/>
                <w:szCs w:val="24"/>
                <w:lang w:val="en-US" w:eastAsia="it-IT"/>
              </w:rPr>
              <w:t xml:space="preserve">Three Phase Meter for Cable communication between MCU and CIU </w:t>
            </w:r>
          </w:p>
          <w:p w:rsidR="005F6204" w:rsidRPr="00EF5D1C" w:rsidRDefault="005F6204" w:rsidP="0079537C">
            <w:pPr>
              <w:rPr>
                <w:rFonts w:ascii="Footlight MT Light" w:hAnsi="Footlight MT Light" w:cs="Times New Roman"/>
                <w:b/>
                <w:sz w:val="24"/>
                <w:szCs w:val="24"/>
              </w:rPr>
            </w:pPr>
            <w:r w:rsidRPr="00EF5D1C">
              <w:rPr>
                <w:rFonts w:ascii="Footlight MT Light" w:eastAsia="Times New Roman" w:hAnsi="Footlight MT Light" w:cs="Times New Roman"/>
                <w:sz w:val="24"/>
                <w:szCs w:val="24"/>
                <w:lang w:val="it-IT" w:eastAsia="it-IT"/>
              </w:rPr>
              <w:t>Please arrange to issue quantities of the  above meters</w:t>
            </w:r>
          </w:p>
        </w:tc>
        <w:tc>
          <w:tcPr>
            <w:tcW w:w="5513" w:type="dxa"/>
            <w:gridSpan w:val="3"/>
          </w:tcPr>
          <w:p w:rsidR="005F6204" w:rsidRPr="00CC40F3" w:rsidRDefault="005F6204" w:rsidP="0079537C">
            <w:pPr>
              <w:rPr>
                <w:rFonts w:ascii="Footlight MT Light" w:hAnsi="Footlight MT Light" w:cs="Times New Roman"/>
                <w:sz w:val="24"/>
                <w:szCs w:val="24"/>
              </w:rPr>
            </w:pPr>
            <w:r w:rsidRPr="00CC40F3">
              <w:rPr>
                <w:rFonts w:ascii="Footlight MT Light" w:hAnsi="Footlight MT Light" w:cs="Times New Roman"/>
                <w:sz w:val="24"/>
                <w:szCs w:val="24"/>
              </w:rPr>
              <w:t>Refer to the Bidding document, Lot No. 11 is indicated a separate lot from the 10 Lots for works. The pr</w:t>
            </w:r>
            <w:r w:rsidR="006852A5">
              <w:rPr>
                <w:rFonts w:ascii="Footlight MT Light" w:hAnsi="Footlight MT Light" w:cs="Times New Roman"/>
                <w:sz w:val="24"/>
                <w:szCs w:val="24"/>
              </w:rPr>
              <w:t>i</w:t>
            </w:r>
            <w:r w:rsidRPr="00CC40F3">
              <w:rPr>
                <w:rFonts w:ascii="Footlight MT Light" w:hAnsi="Footlight MT Light" w:cs="Times New Roman"/>
                <w:sz w:val="24"/>
                <w:szCs w:val="24"/>
              </w:rPr>
              <w:t xml:space="preserve">ce schedules and quantities and Specifications are available in Lot 11 </w:t>
            </w:r>
          </w:p>
        </w:tc>
      </w:tr>
      <w:tr w:rsidR="0079537C" w:rsidRPr="00705A1D" w:rsidTr="002270D1">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65.</w:t>
            </w:r>
          </w:p>
        </w:tc>
        <w:tc>
          <w:tcPr>
            <w:tcW w:w="4444" w:type="dxa"/>
          </w:tcPr>
          <w:p w:rsidR="0079537C" w:rsidRPr="00EF5D1C" w:rsidRDefault="0079537C">
            <w:pPr>
              <w:autoSpaceDE w:val="0"/>
              <w:autoSpaceDN w:val="0"/>
              <w:adjustRightInd w:val="0"/>
              <w:jc w:val="both"/>
              <w:rPr>
                <w:rFonts w:ascii="Footlight MT Light" w:hAnsi="Footlight MT Light" w:cs="Arial"/>
                <w:b/>
                <w:sz w:val="24"/>
                <w:szCs w:val="24"/>
              </w:rPr>
            </w:pPr>
            <w:r w:rsidRPr="00EF5D1C">
              <w:rPr>
                <w:rFonts w:ascii="Footlight MT Light" w:eastAsia="Times New Roman" w:hAnsi="Footlight MT Light" w:cs="Arial"/>
                <w:sz w:val="24"/>
                <w:szCs w:val="24"/>
                <w:lang w:val="en-US" w:eastAsia="it-IT"/>
              </w:rPr>
              <w:t xml:space="preserve">Price Schedule calls for supply and installation of </w:t>
            </w:r>
            <w:proofErr w:type="spellStart"/>
            <w:r w:rsidRPr="00EF5D1C">
              <w:rPr>
                <w:rFonts w:ascii="Footlight MT Light" w:eastAsia="Times New Roman" w:hAnsi="Footlight MT Light" w:cs="Arial"/>
                <w:sz w:val="24"/>
                <w:szCs w:val="24"/>
                <w:lang w:val="en-US" w:eastAsia="it-IT"/>
              </w:rPr>
              <w:t>Earthing</w:t>
            </w:r>
            <w:proofErr w:type="spellEnd"/>
            <w:r w:rsidRPr="00EF5D1C">
              <w:rPr>
                <w:rFonts w:ascii="Footlight MT Light" w:eastAsia="Times New Roman" w:hAnsi="Footlight MT Light" w:cs="Arial"/>
                <w:sz w:val="24"/>
                <w:szCs w:val="24"/>
                <w:lang w:val="en-US" w:eastAsia="it-IT"/>
              </w:rPr>
              <w:t xml:space="preserve"> (Protective Multiple </w:t>
            </w:r>
            <w:proofErr w:type="spellStart"/>
            <w:r w:rsidRPr="00EF5D1C">
              <w:rPr>
                <w:rFonts w:ascii="Footlight MT Light" w:eastAsia="Times New Roman" w:hAnsi="Footlight MT Light" w:cs="Arial"/>
                <w:sz w:val="24"/>
                <w:szCs w:val="24"/>
                <w:lang w:val="en-US" w:eastAsia="it-IT"/>
              </w:rPr>
              <w:t>Earthing</w:t>
            </w:r>
            <w:proofErr w:type="spellEnd"/>
            <w:r w:rsidRPr="00EF5D1C">
              <w:rPr>
                <w:rFonts w:ascii="Footlight MT Light" w:eastAsia="Times New Roman" w:hAnsi="Footlight MT Light" w:cs="Arial"/>
                <w:sz w:val="24"/>
                <w:szCs w:val="24"/>
                <w:lang w:val="en-US" w:eastAsia="it-IT"/>
              </w:rPr>
              <w:t xml:space="preserve"> (PME)). Ongoing through the drawings we do not find the same. Please arrange to issue the same</w:t>
            </w:r>
          </w:p>
        </w:tc>
        <w:tc>
          <w:tcPr>
            <w:tcW w:w="5513" w:type="dxa"/>
            <w:gridSpan w:val="3"/>
          </w:tcPr>
          <w:p w:rsidR="0079537C" w:rsidRPr="00CC40F3" w:rsidRDefault="00911B86">
            <w:pPr>
              <w:rPr>
                <w:rFonts w:ascii="Footlight MT Light" w:hAnsi="Footlight MT Light" w:cs="Arial"/>
                <w:sz w:val="24"/>
                <w:szCs w:val="24"/>
              </w:rPr>
            </w:pPr>
            <w:r w:rsidRPr="00CC40F3">
              <w:rPr>
                <w:rFonts w:ascii="Footlight MT Light" w:hAnsi="Footlight MT Light" w:cs="Arial"/>
                <w:sz w:val="24"/>
                <w:szCs w:val="24"/>
              </w:rPr>
              <w:t>Follow the Description above on the construction of the PME</w:t>
            </w:r>
          </w:p>
        </w:tc>
      </w:tr>
      <w:tr w:rsidR="0079537C" w:rsidRPr="00EF5D1C" w:rsidTr="002270D1">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66.</w:t>
            </w:r>
          </w:p>
        </w:tc>
        <w:tc>
          <w:tcPr>
            <w:tcW w:w="4444" w:type="dxa"/>
          </w:tcPr>
          <w:p w:rsidR="0079537C" w:rsidRPr="00EF5D1C" w:rsidRDefault="0079537C">
            <w:pPr>
              <w:rPr>
                <w:rFonts w:ascii="Footlight MT Light" w:hAnsi="Footlight MT Light" w:cs="Arial"/>
                <w:b/>
                <w:sz w:val="24"/>
                <w:szCs w:val="24"/>
              </w:rPr>
            </w:pPr>
            <w:r w:rsidRPr="00EF5D1C">
              <w:rPr>
                <w:rFonts w:ascii="Footlight MT Light" w:eastAsia="Times New Roman" w:hAnsi="Footlight MT Light" w:cs="Arial"/>
                <w:sz w:val="24"/>
                <w:szCs w:val="24"/>
                <w:lang w:eastAsia="it-IT"/>
              </w:rPr>
              <w:t>Specification calls for KPLC1-3CB-TSP-03-003 - STEEL STRUCTURES for Overhead Lines. Please confirm if Steel structures are to be used in this project. If so then please give us the Quantities for the same.</w:t>
            </w:r>
          </w:p>
        </w:tc>
        <w:tc>
          <w:tcPr>
            <w:tcW w:w="5513" w:type="dxa"/>
            <w:gridSpan w:val="3"/>
          </w:tcPr>
          <w:p w:rsidR="0079537C" w:rsidRPr="00EF5D1C" w:rsidRDefault="0079537C">
            <w:pPr>
              <w:rPr>
                <w:rFonts w:ascii="Footlight MT Light" w:hAnsi="Footlight MT Light" w:cs="Arial"/>
                <w:sz w:val="24"/>
                <w:szCs w:val="24"/>
              </w:rPr>
            </w:pPr>
            <w:r w:rsidRPr="00EF5D1C">
              <w:rPr>
                <w:rFonts w:ascii="Footlight MT Light" w:hAnsi="Footlight MT Light" w:cs="Arial"/>
                <w:sz w:val="24"/>
                <w:szCs w:val="24"/>
              </w:rPr>
              <w:t>The steel structures will not be required.</w:t>
            </w:r>
          </w:p>
        </w:tc>
      </w:tr>
      <w:tr w:rsidR="0079537C" w:rsidRPr="00EF5D1C" w:rsidTr="006852A5">
        <w:trPr>
          <w:trHeight w:val="890"/>
        </w:trPr>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67.</w:t>
            </w:r>
          </w:p>
        </w:tc>
        <w:tc>
          <w:tcPr>
            <w:tcW w:w="4444" w:type="dxa"/>
          </w:tcPr>
          <w:p w:rsidR="0079537C" w:rsidRPr="00EF5D1C" w:rsidRDefault="0079537C">
            <w:pPr>
              <w:autoSpaceDE w:val="0"/>
              <w:autoSpaceDN w:val="0"/>
              <w:adjustRightInd w:val="0"/>
              <w:jc w:val="both"/>
              <w:rPr>
                <w:rFonts w:ascii="Footlight MT Light" w:hAnsi="Footlight MT Light" w:cs="Arial"/>
                <w:b/>
                <w:sz w:val="24"/>
                <w:szCs w:val="24"/>
              </w:rPr>
            </w:pPr>
            <w:r w:rsidRPr="00EF5D1C">
              <w:rPr>
                <w:rFonts w:ascii="Footlight MT Light" w:eastAsia="Times New Roman" w:hAnsi="Footlight MT Light" w:cs="Arial"/>
                <w:sz w:val="24"/>
                <w:szCs w:val="24"/>
                <w:lang w:val="en-US" w:eastAsia="it-IT"/>
              </w:rPr>
              <w:t>Please confirm if there are restrictions in allotting bids &amp; how many lots would be given to each bidder.</w:t>
            </w:r>
          </w:p>
        </w:tc>
        <w:tc>
          <w:tcPr>
            <w:tcW w:w="5513" w:type="dxa"/>
            <w:gridSpan w:val="3"/>
          </w:tcPr>
          <w:p w:rsidR="0079537C" w:rsidRPr="00CC40F3" w:rsidRDefault="0079537C">
            <w:pPr>
              <w:rPr>
                <w:rFonts w:ascii="Footlight MT Light" w:hAnsi="Footlight MT Light" w:cs="Arial"/>
                <w:sz w:val="24"/>
                <w:szCs w:val="24"/>
              </w:rPr>
            </w:pPr>
            <w:r w:rsidRPr="00CC40F3">
              <w:rPr>
                <w:rFonts w:ascii="Footlight MT Light" w:hAnsi="Footlight MT Light" w:cs="Arial"/>
                <w:sz w:val="24"/>
                <w:szCs w:val="24"/>
              </w:rPr>
              <w:t>Refer to Bid Data Sheet (BDS), ITB 1.1. Bidders can bid for one or all lots. Nevertheless, to bid for more lots, read the qualification criteria in section III of the bidding document.</w:t>
            </w:r>
          </w:p>
        </w:tc>
      </w:tr>
      <w:tr w:rsidR="0079537C" w:rsidRPr="00EF5D1C" w:rsidTr="002270D1">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68.</w:t>
            </w:r>
          </w:p>
        </w:tc>
        <w:tc>
          <w:tcPr>
            <w:tcW w:w="4444" w:type="dxa"/>
          </w:tcPr>
          <w:p w:rsidR="0079537C" w:rsidRPr="00EF5D1C" w:rsidRDefault="0079537C">
            <w:pPr>
              <w:rPr>
                <w:rFonts w:ascii="Footlight MT Light" w:hAnsi="Footlight MT Light" w:cs="Arial"/>
                <w:b/>
                <w:sz w:val="24"/>
                <w:szCs w:val="24"/>
              </w:rPr>
            </w:pPr>
            <w:r w:rsidRPr="00EF5D1C">
              <w:rPr>
                <w:rFonts w:ascii="Footlight MT Light" w:hAnsi="Footlight MT Light" w:cs="Arial"/>
                <w:sz w:val="24"/>
                <w:szCs w:val="24"/>
                <w:lang w:val="en-US"/>
              </w:rPr>
              <w:t>Further the pre-bid meeting and site visit is on 11</w:t>
            </w:r>
            <w:r w:rsidRPr="00EF5D1C">
              <w:rPr>
                <w:rFonts w:ascii="Footlight MT Light" w:hAnsi="Footlight MT Light" w:cs="Arial"/>
                <w:sz w:val="24"/>
                <w:szCs w:val="24"/>
                <w:vertAlign w:val="superscript"/>
                <w:lang w:val="en-US"/>
              </w:rPr>
              <w:t>th</w:t>
            </w:r>
            <w:r w:rsidRPr="00EF5D1C">
              <w:rPr>
                <w:rFonts w:ascii="Footlight MT Light" w:hAnsi="Footlight MT Light" w:cs="Arial"/>
                <w:sz w:val="24"/>
                <w:szCs w:val="24"/>
                <w:lang w:val="en-US"/>
              </w:rPr>
              <w:t xml:space="preserve"> &amp; 12 to 14</w:t>
            </w:r>
            <w:r w:rsidRPr="00EF5D1C">
              <w:rPr>
                <w:rFonts w:ascii="Footlight MT Light" w:hAnsi="Footlight MT Light" w:cs="Arial"/>
                <w:sz w:val="24"/>
                <w:szCs w:val="24"/>
                <w:vertAlign w:val="superscript"/>
                <w:lang w:val="en-US"/>
              </w:rPr>
              <w:t>th</w:t>
            </w:r>
            <w:r w:rsidRPr="00EF5D1C">
              <w:rPr>
                <w:rFonts w:ascii="Footlight MT Light" w:hAnsi="Footlight MT Light" w:cs="Arial"/>
                <w:sz w:val="24"/>
                <w:szCs w:val="24"/>
                <w:lang w:val="en-US"/>
              </w:rPr>
              <w:t xml:space="preserve"> May, respectively and the clarification to be answered thereupon, after which the time left is too short. In this connection we request you to extend the bid submission date by 6 weeks.</w:t>
            </w:r>
          </w:p>
        </w:tc>
        <w:tc>
          <w:tcPr>
            <w:tcW w:w="5513" w:type="dxa"/>
            <w:gridSpan w:val="3"/>
          </w:tcPr>
          <w:p w:rsidR="0079537C" w:rsidRPr="00EF5D1C" w:rsidRDefault="0079537C" w:rsidP="00911B86">
            <w:pPr>
              <w:rPr>
                <w:rFonts w:ascii="Footlight MT Light" w:hAnsi="Footlight MT Light" w:cs="Arial"/>
                <w:b/>
                <w:sz w:val="24"/>
                <w:szCs w:val="24"/>
              </w:rPr>
            </w:pPr>
            <w:r w:rsidRPr="00EF5D1C">
              <w:rPr>
                <w:rFonts w:ascii="Footlight MT Light" w:hAnsi="Footlight MT Light" w:cs="Arial"/>
                <w:sz w:val="24"/>
                <w:szCs w:val="24"/>
              </w:rPr>
              <w:t>Refer to Response  No.</w:t>
            </w:r>
            <w:r w:rsidR="00911B86" w:rsidRPr="00EF5D1C">
              <w:rPr>
                <w:rFonts w:ascii="Footlight MT Light" w:hAnsi="Footlight MT Light" w:cs="Arial"/>
                <w:sz w:val="24"/>
                <w:szCs w:val="24"/>
              </w:rPr>
              <w:t>37</w:t>
            </w:r>
          </w:p>
        </w:tc>
      </w:tr>
      <w:tr w:rsidR="0079537C" w:rsidRPr="00EF5D1C" w:rsidTr="002270D1">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69.</w:t>
            </w:r>
          </w:p>
        </w:tc>
        <w:tc>
          <w:tcPr>
            <w:tcW w:w="4444" w:type="dxa"/>
          </w:tcPr>
          <w:p w:rsidR="0079537C" w:rsidRPr="00EF5D1C" w:rsidRDefault="0079537C">
            <w:pPr>
              <w:rPr>
                <w:rFonts w:ascii="Footlight MT Light" w:hAnsi="Footlight MT Light" w:cs="Arial"/>
                <w:sz w:val="24"/>
                <w:szCs w:val="24"/>
              </w:rPr>
            </w:pPr>
            <w:r w:rsidRPr="00EF5D1C">
              <w:rPr>
                <w:rFonts w:ascii="Footlight MT Light" w:hAnsi="Footlight MT Light" w:cs="Arial"/>
                <w:sz w:val="24"/>
                <w:szCs w:val="24"/>
              </w:rPr>
              <w:t>The Bid security Lot No. 11, after discussion with the bank, there is some difficulty for the bank to issue the bid security subject to the Uniform Rules for Demand Guarantees, ICC Publication No.  ICC 758 is an updated version of ICC 458. Please confirm</w:t>
            </w:r>
          </w:p>
        </w:tc>
        <w:tc>
          <w:tcPr>
            <w:tcW w:w="5513" w:type="dxa"/>
            <w:gridSpan w:val="3"/>
          </w:tcPr>
          <w:p w:rsidR="0079537C" w:rsidRPr="00EF5D1C" w:rsidRDefault="0079537C">
            <w:pPr>
              <w:rPr>
                <w:rFonts w:ascii="Footlight MT Light" w:hAnsi="Footlight MT Light" w:cs="Arial"/>
                <w:sz w:val="24"/>
                <w:szCs w:val="24"/>
              </w:rPr>
            </w:pPr>
            <w:r w:rsidRPr="00EF5D1C">
              <w:rPr>
                <w:rFonts w:ascii="Footlight MT Light" w:hAnsi="Footlight MT Light" w:cs="Arial"/>
                <w:sz w:val="24"/>
                <w:szCs w:val="24"/>
              </w:rPr>
              <w:t>Yes, The Bid security for all the Lots shall be in accordance with ICC Publication No. 758.</w:t>
            </w:r>
          </w:p>
        </w:tc>
      </w:tr>
      <w:tr w:rsidR="0079537C" w:rsidRPr="00705A1D" w:rsidTr="006852A5">
        <w:trPr>
          <w:trHeight w:val="2780"/>
        </w:trPr>
        <w:tc>
          <w:tcPr>
            <w:tcW w:w="675" w:type="dxa"/>
          </w:tcPr>
          <w:p w:rsidR="0079537C" w:rsidRPr="00EF5D1C" w:rsidRDefault="0079537C" w:rsidP="0079537C">
            <w:pPr>
              <w:rPr>
                <w:rFonts w:ascii="Footlight MT Light" w:hAnsi="Footlight MT Light"/>
                <w:sz w:val="24"/>
                <w:szCs w:val="24"/>
              </w:rPr>
            </w:pPr>
            <w:r w:rsidRPr="00EF5D1C">
              <w:rPr>
                <w:rFonts w:ascii="Footlight MT Light" w:hAnsi="Footlight MT Light"/>
                <w:sz w:val="24"/>
                <w:szCs w:val="24"/>
              </w:rPr>
              <w:t>70.</w:t>
            </w:r>
          </w:p>
        </w:tc>
        <w:tc>
          <w:tcPr>
            <w:tcW w:w="4444" w:type="dxa"/>
          </w:tcPr>
          <w:p w:rsidR="0079537C" w:rsidRPr="00EF5D1C" w:rsidRDefault="0079537C" w:rsidP="0079537C">
            <w:pPr>
              <w:rPr>
                <w:rFonts w:ascii="Footlight MT Light" w:hAnsi="Footlight MT Light" w:cs="Arial"/>
                <w:sz w:val="24"/>
                <w:szCs w:val="24"/>
              </w:rPr>
            </w:pPr>
            <w:r w:rsidRPr="00EF5D1C">
              <w:rPr>
                <w:rFonts w:ascii="Footlight MT Light" w:hAnsi="Footlight MT Light" w:cs="Arial"/>
                <w:sz w:val="24"/>
                <w:szCs w:val="24"/>
              </w:rPr>
              <w:t>Can a bidder submit a Bid security from another country and will insurance be acceptable.</w:t>
            </w:r>
          </w:p>
        </w:tc>
        <w:tc>
          <w:tcPr>
            <w:tcW w:w="5513" w:type="dxa"/>
            <w:gridSpan w:val="3"/>
          </w:tcPr>
          <w:p w:rsidR="0079537C" w:rsidRPr="00EF5D1C" w:rsidRDefault="0079537C" w:rsidP="0079537C">
            <w:pPr>
              <w:rPr>
                <w:rFonts w:ascii="Footlight MT Light" w:hAnsi="Footlight MT Light" w:cs="Arial"/>
                <w:sz w:val="24"/>
                <w:szCs w:val="24"/>
              </w:rPr>
            </w:pPr>
            <w:r w:rsidRPr="00EF5D1C">
              <w:rPr>
                <w:rFonts w:ascii="Footlight MT Light" w:hAnsi="Footlight MT Light" w:cs="Arial"/>
                <w:sz w:val="24"/>
                <w:szCs w:val="24"/>
              </w:rPr>
              <w:t>The Bid security to be submitted</w:t>
            </w:r>
            <w:r w:rsidR="00482BB1" w:rsidRPr="00EF5D1C">
              <w:rPr>
                <w:rFonts w:ascii="Footlight MT Light" w:hAnsi="Footlight MT Light" w:cs="Arial"/>
                <w:sz w:val="24"/>
                <w:szCs w:val="24"/>
              </w:rPr>
              <w:t xml:space="preserve"> for the Tender for all the Lots</w:t>
            </w:r>
            <w:r w:rsidRPr="00EF5D1C">
              <w:rPr>
                <w:rFonts w:ascii="Footlight MT Light" w:hAnsi="Footlight MT Light" w:cs="Arial"/>
                <w:sz w:val="24"/>
                <w:szCs w:val="24"/>
              </w:rPr>
              <w:t xml:space="preserve"> shall be in the following</w:t>
            </w:r>
            <w:r w:rsidR="00482BB1" w:rsidRPr="00EF5D1C">
              <w:rPr>
                <w:rFonts w:ascii="Footlight MT Light" w:hAnsi="Footlight MT Light" w:cs="Arial"/>
                <w:sz w:val="24"/>
                <w:szCs w:val="24"/>
              </w:rPr>
              <w:t xml:space="preserve"> form:</w:t>
            </w:r>
          </w:p>
          <w:p w:rsidR="0079537C" w:rsidRPr="00EF5D1C" w:rsidRDefault="00482BB1" w:rsidP="0079537C">
            <w:pPr>
              <w:rPr>
                <w:rFonts w:ascii="Footlight MT Light" w:hAnsi="Footlight MT Light" w:cs="Arial"/>
                <w:sz w:val="24"/>
                <w:szCs w:val="24"/>
              </w:rPr>
            </w:pPr>
            <w:r w:rsidRPr="00EF5D1C">
              <w:rPr>
                <w:rFonts w:ascii="Footlight MT Light" w:hAnsi="Footlight MT Light" w:cs="Arial"/>
                <w:sz w:val="24"/>
                <w:szCs w:val="24"/>
              </w:rPr>
              <w:t>1)A</w:t>
            </w:r>
            <w:r w:rsidR="0079537C" w:rsidRPr="00EF5D1C">
              <w:rPr>
                <w:rFonts w:ascii="Footlight MT Light" w:hAnsi="Footlight MT Light" w:cs="Arial"/>
                <w:sz w:val="24"/>
                <w:szCs w:val="24"/>
              </w:rPr>
              <w:t>n unconditional guarantee issued by a bank or surety or</w:t>
            </w:r>
          </w:p>
          <w:p w:rsidR="0079537C" w:rsidRPr="00EF5D1C" w:rsidRDefault="0079537C" w:rsidP="0079537C">
            <w:pPr>
              <w:rPr>
                <w:rFonts w:ascii="Footlight MT Light" w:hAnsi="Footlight MT Light" w:cs="Arial"/>
                <w:sz w:val="24"/>
                <w:szCs w:val="24"/>
              </w:rPr>
            </w:pPr>
            <w:r w:rsidRPr="00EF5D1C">
              <w:rPr>
                <w:rFonts w:ascii="Footlight MT Light" w:hAnsi="Footlight MT Light" w:cs="Arial"/>
                <w:sz w:val="24"/>
                <w:szCs w:val="24"/>
              </w:rPr>
              <w:t>2)An irrevocable letter of credit</w:t>
            </w:r>
          </w:p>
          <w:p w:rsidR="0079537C" w:rsidRPr="00EF5D1C" w:rsidRDefault="0079537C" w:rsidP="0079537C">
            <w:pPr>
              <w:rPr>
                <w:rFonts w:ascii="Footlight MT Light" w:hAnsi="Footlight MT Light" w:cs="Arial"/>
                <w:sz w:val="24"/>
                <w:szCs w:val="24"/>
              </w:rPr>
            </w:pPr>
            <w:r w:rsidRPr="00EF5D1C">
              <w:rPr>
                <w:rFonts w:ascii="Footlight MT Light" w:hAnsi="Footlight MT Light" w:cs="Arial"/>
                <w:sz w:val="24"/>
                <w:szCs w:val="24"/>
              </w:rPr>
              <w:t>3)</w:t>
            </w:r>
            <w:r w:rsidR="00482BB1" w:rsidRPr="00EF5D1C">
              <w:rPr>
                <w:rFonts w:ascii="Footlight MT Light" w:hAnsi="Footlight MT Light" w:cs="Arial"/>
                <w:sz w:val="24"/>
                <w:szCs w:val="24"/>
              </w:rPr>
              <w:t xml:space="preserve"> If the issuing bank is outside the Employers Country, the issuer shall have a correspondent financial institution (Bank) located in the Employers country to make it enforceable.</w:t>
            </w:r>
          </w:p>
          <w:p w:rsidR="00482BB1" w:rsidRPr="00705A1D" w:rsidRDefault="00482BB1" w:rsidP="0079537C">
            <w:pPr>
              <w:rPr>
                <w:rFonts w:ascii="Footlight MT Light" w:hAnsi="Footlight MT Light" w:cs="Arial"/>
                <w:sz w:val="24"/>
                <w:szCs w:val="24"/>
              </w:rPr>
            </w:pPr>
            <w:r w:rsidRPr="00EF5D1C">
              <w:rPr>
                <w:rFonts w:ascii="Footlight MT Light" w:hAnsi="Footlight MT Light" w:cs="Arial"/>
                <w:sz w:val="24"/>
                <w:szCs w:val="24"/>
              </w:rPr>
              <w:t>4)The Bid security shall be submitted using the Bidding forms in Section IV</w:t>
            </w:r>
          </w:p>
        </w:tc>
      </w:tr>
      <w:tr w:rsidR="003A4438" w:rsidRPr="00705A1D" w:rsidTr="002270D1">
        <w:trPr>
          <w:trHeight w:val="458"/>
        </w:trPr>
        <w:tc>
          <w:tcPr>
            <w:tcW w:w="675" w:type="dxa"/>
          </w:tcPr>
          <w:p w:rsidR="003A4438" w:rsidRPr="00705A1D" w:rsidRDefault="00163808" w:rsidP="0079537C">
            <w:pPr>
              <w:rPr>
                <w:rFonts w:ascii="Footlight MT Light" w:hAnsi="Footlight MT Light"/>
                <w:sz w:val="24"/>
                <w:szCs w:val="24"/>
                <w:highlight w:val="red"/>
              </w:rPr>
            </w:pPr>
            <w:r w:rsidRPr="00826C04">
              <w:rPr>
                <w:rFonts w:ascii="Footlight MT Light" w:hAnsi="Footlight MT Light"/>
                <w:sz w:val="24"/>
                <w:szCs w:val="24"/>
              </w:rPr>
              <w:t>71.</w:t>
            </w:r>
          </w:p>
        </w:tc>
        <w:tc>
          <w:tcPr>
            <w:tcW w:w="4444" w:type="dxa"/>
          </w:tcPr>
          <w:p w:rsidR="003A4438" w:rsidRPr="00705A1D" w:rsidRDefault="00163808" w:rsidP="00A94A23">
            <w:pPr>
              <w:rPr>
                <w:rFonts w:ascii="Footlight MT Light" w:hAnsi="Footlight MT Light" w:cs="Arial"/>
                <w:sz w:val="24"/>
                <w:szCs w:val="24"/>
              </w:rPr>
            </w:pPr>
            <w:r>
              <w:rPr>
                <w:rFonts w:ascii="Footlight MT Light" w:hAnsi="Footlight MT Light" w:cs="Arial"/>
                <w:sz w:val="24"/>
                <w:szCs w:val="24"/>
              </w:rPr>
              <w:t>As per clause ITB Clause 19.3 PAGE 17 Bidders can submit a B</w:t>
            </w:r>
            <w:r w:rsidR="00A94A23">
              <w:rPr>
                <w:rFonts w:ascii="Footlight MT Light" w:hAnsi="Footlight MT Light" w:cs="Arial"/>
                <w:sz w:val="24"/>
                <w:szCs w:val="24"/>
              </w:rPr>
              <w:t xml:space="preserve">ank </w:t>
            </w:r>
            <w:r>
              <w:rPr>
                <w:rFonts w:ascii="Footlight MT Light" w:hAnsi="Footlight MT Light" w:cs="Arial"/>
                <w:sz w:val="24"/>
                <w:szCs w:val="24"/>
              </w:rPr>
              <w:t>Guarantee f</w:t>
            </w:r>
            <w:r w:rsidR="00A94A23">
              <w:rPr>
                <w:rFonts w:ascii="Footlight MT Light" w:hAnsi="Footlight MT Light" w:cs="Arial"/>
                <w:sz w:val="24"/>
                <w:szCs w:val="24"/>
              </w:rPr>
              <w:t>rom</w:t>
            </w:r>
            <w:r>
              <w:rPr>
                <w:rFonts w:ascii="Footlight MT Light" w:hAnsi="Footlight MT Light" w:cs="Arial"/>
                <w:sz w:val="24"/>
                <w:szCs w:val="24"/>
              </w:rPr>
              <w:t xml:space="preserve"> </w:t>
            </w:r>
            <w:r w:rsidR="00A94A23">
              <w:rPr>
                <w:rFonts w:ascii="Footlight MT Light" w:hAnsi="Footlight MT Light" w:cs="Arial"/>
                <w:sz w:val="24"/>
                <w:szCs w:val="24"/>
              </w:rPr>
              <w:t xml:space="preserve">a </w:t>
            </w:r>
            <w:r>
              <w:rPr>
                <w:rFonts w:ascii="Footlight MT Light" w:hAnsi="Footlight MT Light" w:cs="Arial"/>
                <w:sz w:val="24"/>
                <w:szCs w:val="24"/>
              </w:rPr>
              <w:t xml:space="preserve">reputable source from an eligible country. In this connection please let us know if </w:t>
            </w:r>
            <w:r w:rsidR="00A94A23">
              <w:rPr>
                <w:rFonts w:ascii="Footlight MT Light" w:hAnsi="Footlight MT Light" w:cs="Arial"/>
                <w:sz w:val="24"/>
                <w:szCs w:val="24"/>
              </w:rPr>
              <w:t>Bank Guarantee`</w:t>
            </w:r>
            <w:r>
              <w:rPr>
                <w:rFonts w:ascii="Footlight MT Light" w:hAnsi="Footlight MT Light" w:cs="Arial"/>
                <w:sz w:val="24"/>
                <w:szCs w:val="24"/>
              </w:rPr>
              <w:t xml:space="preserve"> issued from India is acceptable</w:t>
            </w:r>
          </w:p>
        </w:tc>
        <w:tc>
          <w:tcPr>
            <w:tcW w:w="5513" w:type="dxa"/>
            <w:gridSpan w:val="3"/>
          </w:tcPr>
          <w:p w:rsidR="00A94A23" w:rsidRPr="00705A1D" w:rsidRDefault="00A94A23" w:rsidP="00A94A23">
            <w:pPr>
              <w:rPr>
                <w:rFonts w:ascii="Footlight MT Light" w:hAnsi="Footlight MT Light" w:cs="Arial"/>
                <w:sz w:val="24"/>
                <w:szCs w:val="24"/>
              </w:rPr>
            </w:pPr>
            <w:r w:rsidRPr="00705A1D">
              <w:rPr>
                <w:rFonts w:ascii="Footlight MT Light" w:hAnsi="Footlight MT Light" w:cs="Arial"/>
                <w:sz w:val="24"/>
                <w:szCs w:val="24"/>
              </w:rPr>
              <w:t>If the issuing bank is outside the Employers Country, the issuer shall have a correspondent financial institution (Bank) located in the Employers country to make it enforceable.</w:t>
            </w:r>
          </w:p>
          <w:p w:rsidR="003A4438" w:rsidRPr="00705A1D" w:rsidRDefault="003A4438" w:rsidP="0079537C">
            <w:pPr>
              <w:rPr>
                <w:rFonts w:ascii="Footlight MT Light" w:hAnsi="Footlight MT Light" w:cs="Arial"/>
                <w:sz w:val="24"/>
                <w:szCs w:val="24"/>
              </w:rPr>
            </w:pPr>
          </w:p>
        </w:tc>
      </w:tr>
      <w:tr w:rsidR="003A4438" w:rsidRPr="00705A1D" w:rsidTr="002270D1">
        <w:trPr>
          <w:trHeight w:val="458"/>
        </w:trPr>
        <w:tc>
          <w:tcPr>
            <w:tcW w:w="675" w:type="dxa"/>
          </w:tcPr>
          <w:p w:rsidR="003A4438" w:rsidRPr="000E02D4" w:rsidRDefault="003A4438" w:rsidP="0079537C">
            <w:pPr>
              <w:rPr>
                <w:rFonts w:ascii="Footlight MT Light" w:hAnsi="Footlight MT Light"/>
                <w:sz w:val="24"/>
                <w:szCs w:val="24"/>
              </w:rPr>
            </w:pPr>
            <w:r w:rsidRPr="000E02D4">
              <w:rPr>
                <w:rFonts w:ascii="Footlight MT Light" w:hAnsi="Footlight MT Light"/>
                <w:sz w:val="24"/>
                <w:szCs w:val="24"/>
              </w:rPr>
              <w:t>72.</w:t>
            </w:r>
          </w:p>
        </w:tc>
        <w:tc>
          <w:tcPr>
            <w:tcW w:w="4444" w:type="dxa"/>
          </w:tcPr>
          <w:p w:rsidR="00A94A23" w:rsidRPr="000E02D4" w:rsidRDefault="007572DB" w:rsidP="0079537C">
            <w:pPr>
              <w:rPr>
                <w:rFonts w:ascii="Footlight MT Light" w:hAnsi="Footlight MT Light" w:cs="Arial"/>
                <w:sz w:val="24"/>
                <w:szCs w:val="24"/>
              </w:rPr>
            </w:pPr>
            <w:r w:rsidRPr="000E02D4">
              <w:rPr>
                <w:rFonts w:ascii="Footlight MT Light" w:hAnsi="Footlight MT Light" w:cs="Arial"/>
                <w:sz w:val="24"/>
                <w:szCs w:val="24"/>
              </w:rPr>
              <w:t xml:space="preserve">Section VIII GC 2.2.1 Commencement Date – As per this clause contractor shall </w:t>
            </w:r>
            <w:r w:rsidR="00A94A23" w:rsidRPr="000E02D4">
              <w:rPr>
                <w:rFonts w:ascii="Footlight MT Light" w:hAnsi="Footlight MT Light" w:cs="Arial"/>
                <w:sz w:val="24"/>
                <w:szCs w:val="24"/>
              </w:rPr>
              <w:t>commence</w:t>
            </w:r>
            <w:r w:rsidRPr="000E02D4">
              <w:rPr>
                <w:rFonts w:ascii="Footlight MT Light" w:hAnsi="Footlight MT Light" w:cs="Arial"/>
                <w:sz w:val="24"/>
                <w:szCs w:val="24"/>
              </w:rPr>
              <w:t xml:space="preserve"> works on facilities within the period mentioned in PC. However the same is mentioned as 18 months. </w:t>
            </w:r>
          </w:p>
          <w:p w:rsidR="00A94A23" w:rsidRPr="000E02D4" w:rsidRDefault="00A94A23" w:rsidP="0079537C">
            <w:pPr>
              <w:rPr>
                <w:rFonts w:ascii="Footlight MT Light" w:hAnsi="Footlight MT Light" w:cs="Arial"/>
                <w:sz w:val="24"/>
                <w:szCs w:val="24"/>
              </w:rPr>
            </w:pPr>
          </w:p>
          <w:p w:rsidR="003A4438" w:rsidRPr="000E02D4" w:rsidRDefault="007572DB" w:rsidP="0079537C">
            <w:pPr>
              <w:rPr>
                <w:rFonts w:ascii="Footlight MT Light" w:hAnsi="Footlight MT Light" w:cs="Arial"/>
                <w:sz w:val="24"/>
                <w:szCs w:val="24"/>
              </w:rPr>
            </w:pPr>
            <w:r w:rsidRPr="000E02D4">
              <w:rPr>
                <w:rFonts w:ascii="Footlight MT Light" w:hAnsi="Footlight MT Light" w:cs="Arial"/>
                <w:sz w:val="24"/>
                <w:szCs w:val="24"/>
              </w:rPr>
              <w:t>Please Clarify</w:t>
            </w:r>
          </w:p>
        </w:tc>
        <w:tc>
          <w:tcPr>
            <w:tcW w:w="5513" w:type="dxa"/>
            <w:gridSpan w:val="3"/>
          </w:tcPr>
          <w:p w:rsidR="00661DEC" w:rsidRDefault="000E02D4" w:rsidP="00661DEC">
            <w:pPr>
              <w:rPr>
                <w:rFonts w:ascii="Footlight MT Light" w:hAnsi="Footlight MT Light" w:cs="Arial"/>
                <w:sz w:val="24"/>
                <w:szCs w:val="24"/>
              </w:rPr>
            </w:pPr>
            <w:r w:rsidRPr="000E02D4">
              <w:rPr>
                <w:rFonts w:ascii="Footlight MT Light" w:hAnsi="Footlight MT Light" w:cs="Arial"/>
                <w:sz w:val="24"/>
                <w:szCs w:val="24"/>
              </w:rPr>
              <w:t xml:space="preserve">Bidders to refer to section IX Contract agreement article 3.1 and 3.2 </w:t>
            </w:r>
            <w:r w:rsidR="00661DEC">
              <w:rPr>
                <w:rFonts w:ascii="Footlight MT Light" w:hAnsi="Footlight MT Light" w:cs="Arial"/>
                <w:sz w:val="24"/>
                <w:szCs w:val="24"/>
              </w:rPr>
              <w:t xml:space="preserve">for </w:t>
            </w:r>
            <w:r w:rsidRPr="000E02D4">
              <w:rPr>
                <w:rFonts w:ascii="Footlight MT Light" w:hAnsi="Footlight MT Light" w:cs="Arial"/>
                <w:sz w:val="24"/>
                <w:szCs w:val="24"/>
              </w:rPr>
              <w:t>Effective Date of Contract</w:t>
            </w:r>
            <w:r w:rsidR="00A362C6">
              <w:rPr>
                <w:rFonts w:ascii="Footlight MT Light" w:hAnsi="Footlight MT Light" w:cs="Arial"/>
                <w:sz w:val="24"/>
                <w:szCs w:val="24"/>
              </w:rPr>
              <w:t xml:space="preserve">   </w:t>
            </w:r>
            <w:r w:rsidR="00661DEC">
              <w:rPr>
                <w:rFonts w:ascii="Footlight MT Light" w:hAnsi="Footlight MT Light" w:cs="Arial"/>
                <w:sz w:val="24"/>
                <w:szCs w:val="24"/>
              </w:rPr>
              <w:t>.</w:t>
            </w:r>
          </w:p>
          <w:p w:rsidR="00661DEC" w:rsidRDefault="00661DEC" w:rsidP="00661DEC">
            <w:pPr>
              <w:rPr>
                <w:rFonts w:ascii="Footlight MT Light" w:hAnsi="Footlight MT Light" w:cs="Arial"/>
                <w:sz w:val="24"/>
                <w:szCs w:val="24"/>
              </w:rPr>
            </w:pPr>
          </w:p>
          <w:p w:rsidR="003A4438" w:rsidRPr="000E02D4" w:rsidRDefault="00661DEC" w:rsidP="00661DEC">
            <w:pPr>
              <w:rPr>
                <w:rFonts w:ascii="Footlight MT Light" w:hAnsi="Footlight MT Light" w:cs="Arial"/>
                <w:sz w:val="24"/>
                <w:szCs w:val="24"/>
              </w:rPr>
            </w:pPr>
            <w:r>
              <w:rPr>
                <w:rFonts w:ascii="Footlight MT Light" w:hAnsi="Footlight MT Light" w:cs="Arial"/>
                <w:sz w:val="24"/>
                <w:szCs w:val="24"/>
              </w:rPr>
              <w:t>The contract completion period shall be 18 months.</w:t>
            </w:r>
            <w:r w:rsidR="00A362C6">
              <w:rPr>
                <w:rFonts w:ascii="Footlight MT Light" w:hAnsi="Footlight MT Light" w:cs="Arial"/>
                <w:sz w:val="24"/>
                <w:szCs w:val="24"/>
              </w:rPr>
              <w:t xml:space="preserve">                      </w:t>
            </w:r>
          </w:p>
        </w:tc>
      </w:tr>
      <w:tr w:rsidR="002655A0" w:rsidRPr="00705A1D" w:rsidTr="002270D1">
        <w:trPr>
          <w:trHeight w:val="458"/>
        </w:trPr>
        <w:tc>
          <w:tcPr>
            <w:tcW w:w="675" w:type="dxa"/>
          </w:tcPr>
          <w:p w:rsidR="002655A0" w:rsidRPr="00CC40F3" w:rsidRDefault="002655A0" w:rsidP="0079537C">
            <w:pPr>
              <w:rPr>
                <w:rFonts w:ascii="Footlight MT Light" w:hAnsi="Footlight MT Light"/>
                <w:sz w:val="24"/>
                <w:szCs w:val="24"/>
              </w:rPr>
            </w:pPr>
            <w:r w:rsidRPr="00CC40F3">
              <w:rPr>
                <w:rFonts w:ascii="Footlight MT Light" w:hAnsi="Footlight MT Light"/>
                <w:sz w:val="24"/>
                <w:szCs w:val="24"/>
              </w:rPr>
              <w:t>73.</w:t>
            </w:r>
          </w:p>
        </w:tc>
        <w:tc>
          <w:tcPr>
            <w:tcW w:w="4444" w:type="dxa"/>
          </w:tcPr>
          <w:p w:rsidR="002655A0" w:rsidRPr="00CC40F3" w:rsidRDefault="002655A0" w:rsidP="0079537C">
            <w:pPr>
              <w:rPr>
                <w:rFonts w:ascii="Footlight MT Light" w:hAnsi="Footlight MT Light" w:cs="Arial"/>
                <w:sz w:val="24"/>
                <w:szCs w:val="24"/>
              </w:rPr>
            </w:pPr>
            <w:r w:rsidRPr="00CC40F3">
              <w:rPr>
                <w:rFonts w:ascii="Footlight MT Light" w:hAnsi="Footlight MT Light" w:cs="Arial"/>
                <w:sz w:val="24"/>
                <w:szCs w:val="24"/>
              </w:rPr>
              <w:t xml:space="preserve">As per Appendix 1- Terms and procedure of payment- </w:t>
            </w:r>
          </w:p>
          <w:p w:rsidR="002655A0" w:rsidRPr="00CC40F3" w:rsidRDefault="002655A0" w:rsidP="0079537C">
            <w:pPr>
              <w:rPr>
                <w:rFonts w:ascii="Footlight MT Light" w:hAnsi="Footlight MT Light" w:cs="Arial"/>
                <w:sz w:val="24"/>
                <w:szCs w:val="24"/>
              </w:rPr>
            </w:pPr>
            <w:r w:rsidRPr="00CC40F3">
              <w:rPr>
                <w:rFonts w:ascii="Footlight MT Light" w:hAnsi="Footlight MT Light" w:cs="Arial"/>
                <w:sz w:val="24"/>
                <w:szCs w:val="24"/>
              </w:rPr>
              <w:t>In the event that the Employer fails to make any payment on its respective due date, the Employer shall pay to the contractor interest on the amount of such delayed payment at the rate of (insert a figure that may be different for the foreign and local currency portions and a figure that reflects the cost of money in the respective currencies) per cent (_%) per month for a period of delay until payment has been made in full.</w:t>
            </w:r>
          </w:p>
          <w:p w:rsidR="002655A0" w:rsidRPr="00CC40F3" w:rsidRDefault="002655A0" w:rsidP="0079537C">
            <w:pPr>
              <w:rPr>
                <w:rFonts w:ascii="Footlight MT Light" w:hAnsi="Footlight MT Light" w:cs="Arial"/>
                <w:sz w:val="24"/>
                <w:szCs w:val="24"/>
              </w:rPr>
            </w:pPr>
          </w:p>
          <w:p w:rsidR="002655A0" w:rsidRPr="00CC40F3" w:rsidRDefault="002655A0" w:rsidP="00703AD2">
            <w:pPr>
              <w:rPr>
                <w:rFonts w:ascii="Footlight MT Light" w:hAnsi="Footlight MT Light" w:cs="Arial"/>
                <w:sz w:val="24"/>
                <w:szCs w:val="24"/>
              </w:rPr>
            </w:pPr>
            <w:r w:rsidRPr="00CC40F3">
              <w:rPr>
                <w:rFonts w:ascii="Footlight MT Light" w:hAnsi="Footlight MT Light" w:cs="Arial"/>
                <w:sz w:val="24"/>
                <w:szCs w:val="24"/>
              </w:rPr>
              <w:t>Percentage /Month is not specified in the above clause. Please specify the percentage/Month.</w:t>
            </w:r>
          </w:p>
        </w:tc>
        <w:tc>
          <w:tcPr>
            <w:tcW w:w="5513" w:type="dxa"/>
            <w:gridSpan w:val="3"/>
          </w:tcPr>
          <w:p w:rsidR="002655A0" w:rsidRPr="00CC40F3" w:rsidRDefault="002655A0" w:rsidP="00EA1DA4">
            <w:pPr>
              <w:rPr>
                <w:rFonts w:ascii="Footlight MT Light" w:hAnsi="Footlight MT Light" w:cs="Arial"/>
                <w:sz w:val="24"/>
                <w:szCs w:val="24"/>
              </w:rPr>
            </w:pPr>
            <w:r w:rsidRPr="00CC40F3">
              <w:rPr>
                <w:rFonts w:ascii="Footlight MT Light" w:hAnsi="Footlight MT Light" w:cs="Arial"/>
                <w:sz w:val="24"/>
                <w:szCs w:val="24"/>
              </w:rPr>
              <w:t xml:space="preserve">The rate will be agreed </w:t>
            </w:r>
            <w:r w:rsidR="006350D2" w:rsidRPr="00CC40F3">
              <w:rPr>
                <w:rFonts w:ascii="Footlight MT Light" w:hAnsi="Footlight MT Light" w:cs="Arial"/>
                <w:sz w:val="24"/>
                <w:szCs w:val="24"/>
              </w:rPr>
              <w:t>upon during negotiation of the C</w:t>
            </w:r>
            <w:r w:rsidRPr="00CC40F3">
              <w:rPr>
                <w:rFonts w:ascii="Footlight MT Light" w:hAnsi="Footlight MT Light" w:cs="Arial"/>
                <w:sz w:val="24"/>
                <w:szCs w:val="24"/>
              </w:rPr>
              <w:t xml:space="preserve">ontract </w:t>
            </w:r>
            <w:r w:rsidR="006350D2" w:rsidRPr="00CC40F3">
              <w:rPr>
                <w:rFonts w:ascii="Footlight MT Light" w:hAnsi="Footlight MT Light" w:cs="Arial"/>
                <w:sz w:val="24"/>
                <w:szCs w:val="24"/>
              </w:rPr>
              <w:t>with the successful B</w:t>
            </w:r>
            <w:r w:rsidRPr="00CC40F3">
              <w:rPr>
                <w:rFonts w:ascii="Footlight MT Light" w:hAnsi="Footlight MT Light" w:cs="Arial"/>
                <w:sz w:val="24"/>
                <w:szCs w:val="24"/>
              </w:rPr>
              <w:t>idder.</w:t>
            </w:r>
          </w:p>
        </w:tc>
      </w:tr>
      <w:tr w:rsidR="002655A0" w:rsidRPr="00705A1D" w:rsidTr="002270D1">
        <w:trPr>
          <w:trHeight w:val="458"/>
        </w:trPr>
        <w:tc>
          <w:tcPr>
            <w:tcW w:w="675" w:type="dxa"/>
          </w:tcPr>
          <w:p w:rsidR="002655A0" w:rsidRPr="00CC40F3" w:rsidRDefault="002655A0" w:rsidP="0079537C">
            <w:pPr>
              <w:rPr>
                <w:rFonts w:ascii="Footlight MT Light" w:hAnsi="Footlight MT Light"/>
                <w:sz w:val="24"/>
                <w:szCs w:val="24"/>
              </w:rPr>
            </w:pPr>
            <w:r w:rsidRPr="00CC40F3">
              <w:rPr>
                <w:rFonts w:ascii="Footlight MT Light" w:hAnsi="Footlight MT Light"/>
                <w:sz w:val="24"/>
                <w:szCs w:val="24"/>
              </w:rPr>
              <w:t>74.</w:t>
            </w:r>
          </w:p>
        </w:tc>
        <w:tc>
          <w:tcPr>
            <w:tcW w:w="4444" w:type="dxa"/>
          </w:tcPr>
          <w:p w:rsidR="002655A0" w:rsidRPr="00CC40F3" w:rsidRDefault="002655A0" w:rsidP="0079537C">
            <w:pPr>
              <w:rPr>
                <w:rFonts w:ascii="Footlight MT Light" w:hAnsi="Footlight MT Light" w:cs="Arial"/>
                <w:sz w:val="24"/>
                <w:szCs w:val="24"/>
              </w:rPr>
            </w:pPr>
            <w:r w:rsidRPr="00CC40F3">
              <w:rPr>
                <w:rFonts w:ascii="Footlight MT Light" w:hAnsi="Footlight MT Light" w:cs="Arial"/>
                <w:sz w:val="24"/>
                <w:szCs w:val="24"/>
              </w:rPr>
              <w:t xml:space="preserve">Payment Procedure- Appendix 1 Terms and procedure of payment through letters of credit. </w:t>
            </w:r>
          </w:p>
          <w:p w:rsidR="002655A0" w:rsidRPr="00CC40F3" w:rsidRDefault="002655A0" w:rsidP="0079537C">
            <w:pPr>
              <w:rPr>
                <w:rFonts w:ascii="Footlight MT Light" w:hAnsi="Footlight MT Light" w:cs="Arial"/>
                <w:sz w:val="24"/>
                <w:szCs w:val="24"/>
              </w:rPr>
            </w:pPr>
          </w:p>
          <w:p w:rsidR="002655A0" w:rsidRPr="00CC40F3" w:rsidRDefault="002655A0" w:rsidP="0079537C">
            <w:pPr>
              <w:rPr>
                <w:rFonts w:ascii="Footlight MT Light" w:hAnsi="Footlight MT Light" w:cs="Arial"/>
                <w:sz w:val="24"/>
                <w:szCs w:val="24"/>
              </w:rPr>
            </w:pPr>
            <w:r w:rsidRPr="00CC40F3">
              <w:rPr>
                <w:rFonts w:ascii="Footlight MT Light" w:hAnsi="Footlight MT Light" w:cs="Arial"/>
                <w:sz w:val="24"/>
                <w:szCs w:val="24"/>
              </w:rPr>
              <w:t>Please confirm if Employer bears LC charges within Kenya</w:t>
            </w:r>
          </w:p>
        </w:tc>
        <w:tc>
          <w:tcPr>
            <w:tcW w:w="5513" w:type="dxa"/>
            <w:gridSpan w:val="3"/>
          </w:tcPr>
          <w:p w:rsidR="002655A0" w:rsidRPr="00CC40F3" w:rsidRDefault="00095097" w:rsidP="00EA1DA4">
            <w:pPr>
              <w:rPr>
                <w:rFonts w:ascii="Footlight MT Light" w:hAnsi="Footlight MT Light" w:cs="Arial"/>
                <w:sz w:val="24"/>
                <w:szCs w:val="24"/>
              </w:rPr>
            </w:pPr>
            <w:r w:rsidRPr="00CC40F3">
              <w:rPr>
                <w:rFonts w:ascii="Footlight MT Light" w:hAnsi="Footlight MT Light" w:cs="Arial"/>
                <w:sz w:val="24"/>
                <w:szCs w:val="24"/>
              </w:rPr>
              <w:t>The E</w:t>
            </w:r>
            <w:r w:rsidR="002655A0" w:rsidRPr="00CC40F3">
              <w:rPr>
                <w:rFonts w:ascii="Footlight MT Light" w:hAnsi="Footlight MT Light" w:cs="Arial"/>
                <w:sz w:val="24"/>
                <w:szCs w:val="24"/>
              </w:rPr>
              <w:t>mployer will meet local costs only.</w:t>
            </w:r>
          </w:p>
        </w:tc>
      </w:tr>
      <w:tr w:rsidR="002655A0" w:rsidRPr="00705A1D" w:rsidTr="002270D1">
        <w:trPr>
          <w:trHeight w:val="458"/>
        </w:trPr>
        <w:tc>
          <w:tcPr>
            <w:tcW w:w="675" w:type="dxa"/>
          </w:tcPr>
          <w:p w:rsidR="002655A0" w:rsidRPr="00705A1D" w:rsidRDefault="002655A0" w:rsidP="0079537C">
            <w:pPr>
              <w:rPr>
                <w:rFonts w:ascii="Footlight MT Light" w:hAnsi="Footlight MT Light"/>
                <w:sz w:val="24"/>
                <w:szCs w:val="24"/>
                <w:highlight w:val="red"/>
              </w:rPr>
            </w:pPr>
            <w:r w:rsidRPr="004732EF">
              <w:rPr>
                <w:rFonts w:ascii="Footlight MT Light" w:hAnsi="Footlight MT Light"/>
                <w:sz w:val="24"/>
                <w:szCs w:val="24"/>
              </w:rPr>
              <w:t>75.</w:t>
            </w:r>
          </w:p>
        </w:tc>
        <w:tc>
          <w:tcPr>
            <w:tcW w:w="4444" w:type="dxa"/>
          </w:tcPr>
          <w:p w:rsidR="002655A0" w:rsidRDefault="002655A0" w:rsidP="0079537C">
            <w:pPr>
              <w:rPr>
                <w:rFonts w:ascii="Footlight MT Light" w:hAnsi="Footlight MT Light" w:cs="Arial"/>
                <w:sz w:val="24"/>
                <w:szCs w:val="24"/>
              </w:rPr>
            </w:pPr>
            <w:r>
              <w:rPr>
                <w:rFonts w:ascii="Footlight MT Light" w:hAnsi="Footlight MT Light" w:cs="Arial"/>
                <w:sz w:val="24"/>
                <w:szCs w:val="24"/>
              </w:rPr>
              <w:t>ITB Clause 11.1 page 11/12- Bid submission-</w:t>
            </w:r>
          </w:p>
          <w:p w:rsidR="002655A0" w:rsidRDefault="002655A0" w:rsidP="0079537C">
            <w:pPr>
              <w:rPr>
                <w:rFonts w:ascii="Footlight MT Light" w:hAnsi="Footlight MT Light" w:cs="Arial"/>
                <w:sz w:val="24"/>
                <w:szCs w:val="24"/>
              </w:rPr>
            </w:pPr>
          </w:p>
          <w:p w:rsidR="002655A0" w:rsidRPr="00705A1D" w:rsidRDefault="002655A0" w:rsidP="00925303">
            <w:pPr>
              <w:rPr>
                <w:rFonts w:ascii="Footlight MT Light" w:hAnsi="Footlight MT Light" w:cs="Arial"/>
                <w:sz w:val="24"/>
                <w:szCs w:val="24"/>
              </w:rPr>
            </w:pPr>
            <w:r>
              <w:rPr>
                <w:rFonts w:ascii="Footlight MT Light" w:hAnsi="Footlight MT Light" w:cs="Arial"/>
                <w:sz w:val="24"/>
                <w:szCs w:val="24"/>
              </w:rPr>
              <w:t>As per this clause we have to submit strictly in the order mentioned. Please let us know we have to submit Qualification documents</w:t>
            </w:r>
            <w:r w:rsidRPr="00826C04">
              <w:rPr>
                <w:rFonts w:ascii="Footlight MT Light" w:hAnsi="Footlight MT Light" w:cs="Arial"/>
                <w:sz w:val="24"/>
                <w:szCs w:val="24"/>
              </w:rPr>
              <w:t xml:space="preserve">, </w:t>
            </w:r>
            <w:hyperlink r:id="rId36" w:history="1">
              <w:r w:rsidRPr="00826C04">
                <w:rPr>
                  <w:rStyle w:val="Hyperlink"/>
                  <w:rFonts w:ascii="Footlight MT Light" w:hAnsi="Footlight MT Light" w:cs="Arial"/>
                  <w:color w:val="auto"/>
                  <w:sz w:val="24"/>
                  <w:szCs w:val="24"/>
                </w:rPr>
                <w:t>GTPS</w:t>
              </w:r>
            </w:hyperlink>
            <w:r w:rsidRPr="00826C04">
              <w:rPr>
                <w:rFonts w:ascii="Footlight MT Light" w:hAnsi="Footlight MT Light" w:cs="Arial"/>
                <w:sz w:val="24"/>
                <w:szCs w:val="24"/>
              </w:rPr>
              <w:t xml:space="preserve">, </w:t>
            </w:r>
            <w:r>
              <w:rPr>
                <w:rFonts w:ascii="Footlight MT Light" w:hAnsi="Footlight MT Light" w:cs="Arial"/>
                <w:sz w:val="24"/>
                <w:szCs w:val="24"/>
              </w:rPr>
              <w:t>Drawings etc. separately for each lot or we can submit one set of document containing Qualification, GTPS, and drawing combined for all lots and submit Letter  of Bid &amp; Price Schedules for each lot</w:t>
            </w:r>
          </w:p>
        </w:tc>
        <w:tc>
          <w:tcPr>
            <w:tcW w:w="5513" w:type="dxa"/>
            <w:gridSpan w:val="3"/>
          </w:tcPr>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A complete set of required documents shall be submitted for each lot.</w:t>
            </w:r>
          </w:p>
        </w:tc>
      </w:tr>
      <w:tr w:rsidR="002655A0" w:rsidRPr="00705A1D" w:rsidTr="002270D1">
        <w:trPr>
          <w:trHeight w:val="458"/>
        </w:trPr>
        <w:tc>
          <w:tcPr>
            <w:tcW w:w="675" w:type="dxa"/>
          </w:tcPr>
          <w:p w:rsidR="002655A0" w:rsidRDefault="002655A0" w:rsidP="0079537C">
            <w:pPr>
              <w:rPr>
                <w:rFonts w:ascii="Footlight MT Light" w:hAnsi="Footlight MT Light"/>
                <w:sz w:val="24"/>
                <w:szCs w:val="24"/>
                <w:highlight w:val="red"/>
              </w:rPr>
            </w:pPr>
            <w:r w:rsidRPr="004732EF">
              <w:rPr>
                <w:rFonts w:ascii="Footlight MT Light" w:hAnsi="Footlight MT Light"/>
                <w:sz w:val="24"/>
                <w:szCs w:val="24"/>
              </w:rPr>
              <w:t>76.</w:t>
            </w:r>
          </w:p>
        </w:tc>
        <w:tc>
          <w:tcPr>
            <w:tcW w:w="4444" w:type="dxa"/>
          </w:tcPr>
          <w:p w:rsidR="002655A0" w:rsidRDefault="002655A0" w:rsidP="0079537C">
            <w:pPr>
              <w:rPr>
                <w:rFonts w:ascii="Footlight MT Light" w:hAnsi="Footlight MT Light" w:cs="Arial"/>
                <w:sz w:val="24"/>
                <w:szCs w:val="24"/>
              </w:rPr>
            </w:pPr>
            <w:r>
              <w:rPr>
                <w:rFonts w:ascii="Footlight MT Light" w:hAnsi="Footlight MT Light" w:cs="Arial"/>
                <w:sz w:val="24"/>
                <w:szCs w:val="24"/>
              </w:rPr>
              <w:t xml:space="preserve">GCC 5.2.2- Defect Liability period – Clause states DLP 540 days from the date of completion of facilities or 1 year from date of Operational acceptance . However as per PC 5.2.2 is for critical components under extended Defect Liability period which is 1 year. </w:t>
            </w:r>
          </w:p>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Please clarify if we have to consider PC 5.2.2 or GCC 5.2.2</w:t>
            </w:r>
          </w:p>
        </w:tc>
        <w:tc>
          <w:tcPr>
            <w:tcW w:w="5513" w:type="dxa"/>
            <w:gridSpan w:val="3"/>
          </w:tcPr>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Consider P.C 5.2.2.</w:t>
            </w:r>
          </w:p>
        </w:tc>
      </w:tr>
      <w:tr w:rsidR="002655A0" w:rsidRPr="00705A1D" w:rsidTr="002270D1">
        <w:trPr>
          <w:trHeight w:val="458"/>
        </w:trPr>
        <w:tc>
          <w:tcPr>
            <w:tcW w:w="675" w:type="dxa"/>
          </w:tcPr>
          <w:p w:rsidR="002655A0" w:rsidRDefault="002655A0" w:rsidP="0079537C">
            <w:pPr>
              <w:rPr>
                <w:rFonts w:ascii="Footlight MT Light" w:hAnsi="Footlight MT Light"/>
                <w:sz w:val="24"/>
                <w:szCs w:val="24"/>
                <w:highlight w:val="red"/>
              </w:rPr>
            </w:pPr>
            <w:r w:rsidRPr="004732EF">
              <w:rPr>
                <w:rFonts w:ascii="Footlight MT Light" w:hAnsi="Footlight MT Light"/>
                <w:sz w:val="24"/>
                <w:szCs w:val="24"/>
              </w:rPr>
              <w:t>77.</w:t>
            </w:r>
          </w:p>
        </w:tc>
        <w:tc>
          <w:tcPr>
            <w:tcW w:w="4444" w:type="dxa"/>
          </w:tcPr>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Specification &amp; Price schedule calls for fuses &amp; fuse links. However on going through the specs we find there are different rating of fuses, and have not specify the rating of fuses that is required for this project. Please provide us the same.</w:t>
            </w:r>
          </w:p>
        </w:tc>
        <w:tc>
          <w:tcPr>
            <w:tcW w:w="5513" w:type="dxa"/>
            <w:gridSpan w:val="3"/>
          </w:tcPr>
          <w:p w:rsidR="002655A0" w:rsidRPr="00705A1D" w:rsidRDefault="002655A0" w:rsidP="0029285A">
            <w:pPr>
              <w:rPr>
                <w:rFonts w:ascii="Footlight MT Light" w:hAnsi="Footlight MT Light" w:cs="Arial"/>
                <w:sz w:val="24"/>
                <w:szCs w:val="24"/>
              </w:rPr>
            </w:pPr>
            <w:r>
              <w:rPr>
                <w:rFonts w:ascii="Footlight MT Light" w:hAnsi="Footlight MT Light" w:cs="Arial"/>
                <w:sz w:val="24"/>
                <w:szCs w:val="24"/>
              </w:rPr>
              <w:t>For Purpose of Bidding , consider Fuse rating of 50Amps.</w:t>
            </w:r>
          </w:p>
        </w:tc>
      </w:tr>
      <w:tr w:rsidR="002655A0" w:rsidRPr="00705A1D" w:rsidTr="002270D1">
        <w:trPr>
          <w:trHeight w:val="458"/>
        </w:trPr>
        <w:tc>
          <w:tcPr>
            <w:tcW w:w="675" w:type="dxa"/>
          </w:tcPr>
          <w:p w:rsidR="002655A0" w:rsidRDefault="002655A0" w:rsidP="0079537C">
            <w:pPr>
              <w:rPr>
                <w:rFonts w:ascii="Footlight MT Light" w:hAnsi="Footlight MT Light"/>
                <w:sz w:val="24"/>
                <w:szCs w:val="24"/>
                <w:highlight w:val="red"/>
              </w:rPr>
            </w:pPr>
            <w:r w:rsidRPr="004732EF">
              <w:rPr>
                <w:rFonts w:ascii="Footlight MT Light" w:hAnsi="Footlight MT Light"/>
                <w:sz w:val="24"/>
                <w:szCs w:val="24"/>
              </w:rPr>
              <w:t>78.</w:t>
            </w:r>
          </w:p>
        </w:tc>
        <w:tc>
          <w:tcPr>
            <w:tcW w:w="4444" w:type="dxa"/>
          </w:tcPr>
          <w:p w:rsidR="002655A0" w:rsidRDefault="002655A0" w:rsidP="0079537C">
            <w:pPr>
              <w:rPr>
                <w:rFonts w:ascii="Footlight MT Light" w:hAnsi="Footlight MT Light" w:cs="Arial"/>
                <w:sz w:val="24"/>
                <w:szCs w:val="24"/>
              </w:rPr>
            </w:pPr>
            <w:r>
              <w:rPr>
                <w:rFonts w:ascii="Footlight MT Light" w:hAnsi="Footlight MT Light" w:cs="Arial"/>
                <w:sz w:val="24"/>
                <w:szCs w:val="24"/>
              </w:rPr>
              <w:t xml:space="preserve">Price Schedule calls for supply and installation of complete single phase LV fittings. However on going through the drawings we find (with underground cable connection) Ref. </w:t>
            </w:r>
            <w:proofErr w:type="spellStart"/>
            <w:r>
              <w:rPr>
                <w:rFonts w:ascii="Footlight MT Light" w:hAnsi="Footlight MT Light" w:cs="Arial"/>
                <w:sz w:val="24"/>
                <w:szCs w:val="24"/>
              </w:rPr>
              <w:t>Drg</w:t>
            </w:r>
            <w:proofErr w:type="spellEnd"/>
            <w:r>
              <w:rPr>
                <w:rFonts w:ascii="Footlight MT Light" w:hAnsi="Footlight MT Light" w:cs="Arial"/>
                <w:sz w:val="24"/>
                <w:szCs w:val="24"/>
              </w:rPr>
              <w:t xml:space="preserve"> LV 6.</w:t>
            </w:r>
          </w:p>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Please confirm if this required for this project.</w:t>
            </w:r>
          </w:p>
        </w:tc>
        <w:tc>
          <w:tcPr>
            <w:tcW w:w="5513" w:type="dxa"/>
            <w:gridSpan w:val="3"/>
          </w:tcPr>
          <w:p w:rsidR="002655A0" w:rsidRPr="00705A1D" w:rsidRDefault="002655A0" w:rsidP="0079537C">
            <w:pPr>
              <w:rPr>
                <w:rFonts w:ascii="Footlight MT Light" w:hAnsi="Footlight MT Light" w:cs="Arial"/>
                <w:sz w:val="24"/>
                <w:szCs w:val="24"/>
              </w:rPr>
            </w:pPr>
            <w:r>
              <w:rPr>
                <w:rFonts w:ascii="Footlight MT Light" w:hAnsi="Footlight MT Light" w:cs="Arial"/>
                <w:sz w:val="24"/>
                <w:szCs w:val="24"/>
              </w:rPr>
              <w:t>Complete Single Phase LV intermediate pole fitting without underground connection</w:t>
            </w:r>
          </w:p>
        </w:tc>
      </w:tr>
      <w:tr w:rsidR="002655A0" w:rsidRPr="00705A1D" w:rsidTr="00F72C6D">
        <w:trPr>
          <w:trHeight w:val="1673"/>
        </w:trPr>
        <w:tc>
          <w:tcPr>
            <w:tcW w:w="675" w:type="dxa"/>
            <w:vMerge w:val="restart"/>
          </w:tcPr>
          <w:p w:rsidR="002655A0" w:rsidRDefault="002655A0" w:rsidP="0079537C">
            <w:pPr>
              <w:rPr>
                <w:rFonts w:ascii="Footlight MT Light" w:hAnsi="Footlight MT Light"/>
                <w:sz w:val="24"/>
                <w:szCs w:val="24"/>
                <w:highlight w:val="red"/>
              </w:rPr>
            </w:pPr>
            <w:r w:rsidRPr="004732EF">
              <w:rPr>
                <w:rFonts w:ascii="Footlight MT Light" w:hAnsi="Footlight MT Light"/>
                <w:sz w:val="24"/>
                <w:szCs w:val="24"/>
              </w:rPr>
              <w:t>79.</w:t>
            </w:r>
          </w:p>
        </w:tc>
        <w:tc>
          <w:tcPr>
            <w:tcW w:w="4444" w:type="dxa"/>
          </w:tcPr>
          <w:p w:rsidR="002655A0" w:rsidRPr="00D350BF" w:rsidRDefault="002655A0" w:rsidP="00B86C84">
            <w:pPr>
              <w:rPr>
                <w:rFonts w:ascii="Footlight MT Light" w:hAnsi="Footlight MT Light"/>
                <w:b/>
                <w:bCs/>
                <w:sz w:val="24"/>
                <w:szCs w:val="24"/>
                <w:lang w:val="en-AU"/>
              </w:rPr>
            </w:pPr>
            <w:r w:rsidRPr="00D350BF">
              <w:rPr>
                <w:rFonts w:ascii="Footlight MT Light" w:hAnsi="Footlight MT Light"/>
                <w:b/>
                <w:bCs/>
                <w:sz w:val="24"/>
                <w:szCs w:val="24"/>
                <w:lang w:val="en-AU"/>
              </w:rPr>
              <w:t>CONCRETE POLE</w:t>
            </w:r>
            <w:r>
              <w:rPr>
                <w:rFonts w:ascii="Footlight MT Light" w:hAnsi="Footlight MT Light"/>
                <w:b/>
                <w:bCs/>
                <w:sz w:val="24"/>
                <w:szCs w:val="24"/>
                <w:lang w:val="en-AU"/>
              </w:rPr>
              <w:t>S</w:t>
            </w:r>
          </w:p>
          <w:p w:rsidR="002655A0" w:rsidRDefault="002655A0" w:rsidP="004D6E9F">
            <w:pPr>
              <w:rPr>
                <w:rFonts w:ascii="Footlight MT Light" w:hAnsi="Footlight MT Light"/>
                <w:sz w:val="24"/>
                <w:szCs w:val="24"/>
                <w:lang w:val="en-AU"/>
              </w:rPr>
            </w:pPr>
          </w:p>
          <w:p w:rsidR="002655A0" w:rsidRPr="004D6E9F" w:rsidRDefault="002655A0" w:rsidP="004D6E9F">
            <w:pPr>
              <w:rPr>
                <w:rFonts w:ascii="Footlight MT Light" w:hAnsi="Footlight MT Light"/>
                <w:b/>
                <w:bCs/>
                <w:sz w:val="24"/>
                <w:szCs w:val="24"/>
                <w:lang w:val="en-AU"/>
              </w:rPr>
            </w:pPr>
            <w:r w:rsidRPr="004D6E9F">
              <w:rPr>
                <w:rFonts w:ascii="Footlight MT Light" w:hAnsi="Footlight MT Light"/>
                <w:sz w:val="24"/>
                <w:szCs w:val="24"/>
                <w:lang w:val="en-AU"/>
              </w:rPr>
              <w:t xml:space="preserve">Confirm the </w:t>
            </w:r>
            <w:r w:rsidRPr="004D6E9F">
              <w:rPr>
                <w:rFonts w:ascii="Footlight MT Light" w:hAnsi="Footlight MT Light"/>
                <w:b/>
                <w:bCs/>
                <w:sz w:val="24"/>
                <w:szCs w:val="24"/>
                <w:lang w:val="en-AU"/>
              </w:rPr>
              <w:t>class</w:t>
            </w:r>
            <w:r w:rsidRPr="004D6E9F">
              <w:rPr>
                <w:rFonts w:ascii="Footlight MT Light" w:hAnsi="Footlight MT Light"/>
                <w:sz w:val="24"/>
                <w:szCs w:val="24"/>
                <w:lang w:val="en-AU"/>
              </w:rPr>
              <w:t xml:space="preserve"> as the technical specs indicate it should be 75sc of which as much as we are informed for LV the class should be 50SC</w:t>
            </w:r>
          </w:p>
        </w:tc>
        <w:tc>
          <w:tcPr>
            <w:tcW w:w="5513" w:type="dxa"/>
            <w:gridSpan w:val="3"/>
          </w:tcPr>
          <w:p w:rsidR="002655A0" w:rsidRPr="00732317" w:rsidRDefault="002655A0" w:rsidP="00EF5D1C">
            <w:pPr>
              <w:rPr>
                <w:rFonts w:ascii="Footlight MT Light" w:hAnsi="Footlight MT Light" w:cs="Arial"/>
                <w:sz w:val="24"/>
                <w:szCs w:val="24"/>
              </w:rPr>
            </w:pPr>
            <w:r w:rsidRPr="00732317">
              <w:rPr>
                <w:rFonts w:ascii="Footlight MT Light" w:hAnsi="Footlight MT Light" w:cs="Arial"/>
                <w:sz w:val="24"/>
                <w:szCs w:val="24"/>
              </w:rPr>
              <w:t>The Class shall be Class 50SC</w:t>
            </w:r>
          </w:p>
        </w:tc>
      </w:tr>
      <w:tr w:rsidR="002655A0" w:rsidRPr="00705A1D" w:rsidTr="002270D1">
        <w:trPr>
          <w:trHeight w:val="1980"/>
        </w:trPr>
        <w:tc>
          <w:tcPr>
            <w:tcW w:w="675" w:type="dxa"/>
            <w:vMerge/>
          </w:tcPr>
          <w:p w:rsidR="002655A0" w:rsidRDefault="002655A0" w:rsidP="0079537C">
            <w:pPr>
              <w:rPr>
                <w:rFonts w:ascii="Footlight MT Light" w:hAnsi="Footlight MT Light"/>
                <w:sz w:val="24"/>
                <w:szCs w:val="24"/>
                <w:highlight w:val="red"/>
              </w:rPr>
            </w:pPr>
          </w:p>
        </w:tc>
        <w:tc>
          <w:tcPr>
            <w:tcW w:w="4444" w:type="dxa"/>
          </w:tcPr>
          <w:p w:rsidR="002655A0" w:rsidRPr="009C00F4" w:rsidRDefault="002655A0" w:rsidP="009C00F4">
            <w:pPr>
              <w:rPr>
                <w:rFonts w:ascii="Footlight MT Light" w:hAnsi="Footlight MT Light"/>
                <w:sz w:val="24"/>
                <w:szCs w:val="24"/>
                <w:lang w:val="en-AU"/>
              </w:rPr>
            </w:pPr>
            <w:r w:rsidRPr="009C00F4">
              <w:rPr>
                <w:rFonts w:ascii="Footlight MT Light" w:hAnsi="Footlight MT Light"/>
                <w:sz w:val="24"/>
                <w:szCs w:val="24"/>
                <w:lang w:val="en-AU"/>
              </w:rPr>
              <w:t xml:space="preserve">The technical specs also indicate the pole should have an integral earth –as far as we are concerned the price of concrete pole with an integral earth is much more expensive by </w:t>
            </w:r>
            <w:proofErr w:type="spellStart"/>
            <w:r w:rsidRPr="009C00F4">
              <w:rPr>
                <w:rFonts w:ascii="Footlight MT Light" w:hAnsi="Footlight MT Light"/>
                <w:sz w:val="24"/>
                <w:szCs w:val="24"/>
                <w:lang w:val="en-AU"/>
              </w:rPr>
              <w:t>ksh</w:t>
            </w:r>
            <w:proofErr w:type="spellEnd"/>
            <w:r w:rsidRPr="009C00F4">
              <w:rPr>
                <w:rFonts w:ascii="Footlight MT Light" w:hAnsi="Footlight MT Light"/>
                <w:sz w:val="24"/>
                <w:szCs w:val="24"/>
                <w:lang w:val="en-AU"/>
              </w:rPr>
              <w:t xml:space="preserve"> 7000 also that contradicts the PME indicated in the BOQ.</w:t>
            </w:r>
          </w:p>
          <w:p w:rsidR="002655A0" w:rsidRPr="00D350BF" w:rsidRDefault="002655A0" w:rsidP="00D350BF">
            <w:pPr>
              <w:rPr>
                <w:rFonts w:ascii="Footlight MT Light" w:hAnsi="Footlight MT Light"/>
                <w:b/>
                <w:bCs/>
                <w:sz w:val="24"/>
                <w:szCs w:val="24"/>
                <w:lang w:val="en-AU"/>
              </w:rPr>
            </w:pPr>
          </w:p>
        </w:tc>
        <w:tc>
          <w:tcPr>
            <w:tcW w:w="5513" w:type="dxa"/>
            <w:gridSpan w:val="3"/>
          </w:tcPr>
          <w:p w:rsidR="002655A0" w:rsidRPr="00732317" w:rsidRDefault="002655A0" w:rsidP="00EF5D1C">
            <w:pPr>
              <w:rPr>
                <w:rFonts w:ascii="Footlight MT Light" w:hAnsi="Footlight MT Light" w:cs="Arial"/>
                <w:sz w:val="24"/>
                <w:szCs w:val="24"/>
              </w:rPr>
            </w:pPr>
            <w:r w:rsidRPr="00732317">
              <w:rPr>
                <w:rFonts w:ascii="Footlight MT Light" w:hAnsi="Footlight MT Light" w:cs="Arial"/>
                <w:sz w:val="24"/>
                <w:szCs w:val="24"/>
              </w:rPr>
              <w:t>The poles shall not have integral earth. PME to be done as described above.</w:t>
            </w:r>
          </w:p>
        </w:tc>
      </w:tr>
      <w:tr w:rsidR="002655A0" w:rsidRPr="00705A1D" w:rsidTr="002270D1">
        <w:trPr>
          <w:trHeight w:val="2843"/>
        </w:trPr>
        <w:tc>
          <w:tcPr>
            <w:tcW w:w="675" w:type="dxa"/>
            <w:vMerge/>
          </w:tcPr>
          <w:p w:rsidR="002655A0" w:rsidRDefault="002655A0" w:rsidP="0079537C">
            <w:pPr>
              <w:rPr>
                <w:rFonts w:ascii="Footlight MT Light" w:hAnsi="Footlight MT Light"/>
                <w:sz w:val="24"/>
                <w:szCs w:val="24"/>
                <w:highlight w:val="red"/>
              </w:rPr>
            </w:pPr>
          </w:p>
        </w:tc>
        <w:tc>
          <w:tcPr>
            <w:tcW w:w="4444" w:type="dxa"/>
          </w:tcPr>
          <w:p w:rsidR="002655A0" w:rsidRPr="00B86C84" w:rsidRDefault="002655A0" w:rsidP="00B86C84">
            <w:pPr>
              <w:rPr>
                <w:rFonts w:ascii="Footlight MT Light" w:hAnsi="Footlight MT Light"/>
                <w:sz w:val="24"/>
                <w:szCs w:val="24"/>
                <w:lang w:val="en-AU"/>
              </w:rPr>
            </w:pPr>
            <w:r w:rsidRPr="00B86C84">
              <w:rPr>
                <w:rFonts w:ascii="Footlight MT Light" w:hAnsi="Footlight MT Light"/>
                <w:sz w:val="24"/>
                <w:szCs w:val="24"/>
                <w:lang w:val="en-AU"/>
              </w:rPr>
              <w:t xml:space="preserve">The tech. Specs indicated the pole should have </w:t>
            </w:r>
            <w:r w:rsidRPr="00B86C84">
              <w:rPr>
                <w:rFonts w:ascii="Footlight MT Light" w:hAnsi="Footlight MT Light"/>
                <w:b/>
                <w:bCs/>
                <w:sz w:val="24"/>
                <w:szCs w:val="24"/>
                <w:lang w:val="en-AU"/>
              </w:rPr>
              <w:t>4 holes for fixing the cross –arms</w:t>
            </w:r>
          </w:p>
          <w:p w:rsidR="002655A0" w:rsidRPr="00B86C84" w:rsidRDefault="002655A0" w:rsidP="00B86C84">
            <w:pPr>
              <w:rPr>
                <w:rFonts w:ascii="Footlight MT Light" w:hAnsi="Footlight MT Light"/>
                <w:sz w:val="24"/>
                <w:szCs w:val="24"/>
                <w:lang w:val="en-AU"/>
              </w:rPr>
            </w:pPr>
            <w:r w:rsidRPr="00B86C84">
              <w:rPr>
                <w:rFonts w:ascii="Footlight MT Light" w:hAnsi="Footlight MT Light"/>
                <w:sz w:val="24"/>
                <w:szCs w:val="24"/>
                <w:lang w:val="en-AU"/>
              </w:rPr>
              <w:t xml:space="preserve">That specific design (4 holes ) will be much more expensive and we recommend universal clamp should be used considering the period you want the job to be executed </w:t>
            </w:r>
          </w:p>
          <w:p w:rsidR="002655A0" w:rsidRPr="00B86C84" w:rsidRDefault="002655A0" w:rsidP="00B86C84">
            <w:pPr>
              <w:rPr>
                <w:rFonts w:ascii="Footlight MT Light" w:hAnsi="Footlight MT Light"/>
                <w:sz w:val="24"/>
                <w:szCs w:val="24"/>
                <w:lang w:val="en-AU"/>
              </w:rPr>
            </w:pPr>
            <w:r w:rsidRPr="00B86C84">
              <w:rPr>
                <w:rFonts w:ascii="Footlight MT Light" w:hAnsi="Footlight MT Light"/>
                <w:sz w:val="24"/>
                <w:szCs w:val="24"/>
                <w:lang w:val="en-AU"/>
              </w:rPr>
              <w:t>Manufacturing of poles with holes will take long .</w:t>
            </w:r>
          </w:p>
          <w:p w:rsidR="00A7402E" w:rsidRPr="00A7402E" w:rsidRDefault="002655A0" w:rsidP="00D003C8">
            <w:pPr>
              <w:rPr>
                <w:rFonts w:ascii="Footlight MT Light" w:hAnsi="Footlight MT Light"/>
                <w:b/>
                <w:bCs/>
                <w:sz w:val="24"/>
                <w:szCs w:val="24"/>
                <w:lang w:val="en-AU"/>
              </w:rPr>
            </w:pPr>
            <w:r w:rsidRPr="00B86C84">
              <w:rPr>
                <w:rFonts w:ascii="Footlight MT Light" w:hAnsi="Footlight MT Light"/>
                <w:sz w:val="24"/>
                <w:szCs w:val="24"/>
                <w:lang w:val="en-AU"/>
              </w:rPr>
              <w:t>Also you indicate that the 4 holes will be for fixing of the cross arms-</w:t>
            </w:r>
            <w:r w:rsidRPr="00B86C84">
              <w:rPr>
                <w:rFonts w:ascii="Footlight MT Light" w:hAnsi="Footlight MT Light"/>
                <w:b/>
                <w:bCs/>
                <w:sz w:val="24"/>
                <w:szCs w:val="24"/>
                <w:lang w:val="en-AU"/>
              </w:rPr>
              <w:t>There is no time we use cross arms for LV</w:t>
            </w:r>
          </w:p>
        </w:tc>
        <w:tc>
          <w:tcPr>
            <w:tcW w:w="5513" w:type="dxa"/>
            <w:gridSpan w:val="3"/>
          </w:tcPr>
          <w:p w:rsidR="002655A0" w:rsidRDefault="002655A0" w:rsidP="00EF5D1C">
            <w:pPr>
              <w:rPr>
                <w:rFonts w:ascii="Footlight MT Light" w:hAnsi="Footlight MT Light" w:cs="Arial"/>
                <w:sz w:val="24"/>
                <w:szCs w:val="24"/>
              </w:rPr>
            </w:pPr>
            <w:r w:rsidRPr="00732317">
              <w:rPr>
                <w:rFonts w:ascii="Footlight MT Light" w:hAnsi="Footlight MT Light" w:cs="Arial"/>
                <w:sz w:val="24"/>
                <w:szCs w:val="24"/>
              </w:rPr>
              <w:t>The concrete poles shall not have holes</w:t>
            </w: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Default="002655A0" w:rsidP="00EF5D1C">
            <w:pPr>
              <w:rPr>
                <w:rFonts w:ascii="Footlight MT Light" w:hAnsi="Footlight MT Light" w:cs="Arial"/>
                <w:sz w:val="24"/>
                <w:szCs w:val="24"/>
              </w:rPr>
            </w:pPr>
          </w:p>
          <w:p w:rsidR="002655A0" w:rsidRPr="00D003C8" w:rsidRDefault="002655A0" w:rsidP="00D003C8">
            <w:pPr>
              <w:rPr>
                <w:rFonts w:ascii="Footlight MT Light" w:hAnsi="Footlight MT Light" w:cs="Arial"/>
                <w:sz w:val="24"/>
                <w:szCs w:val="24"/>
              </w:rPr>
            </w:pPr>
          </w:p>
        </w:tc>
      </w:tr>
      <w:tr w:rsidR="002655A0" w:rsidRPr="00705A1D" w:rsidTr="002270D1">
        <w:trPr>
          <w:trHeight w:val="1430"/>
        </w:trPr>
        <w:tc>
          <w:tcPr>
            <w:tcW w:w="675" w:type="dxa"/>
          </w:tcPr>
          <w:p w:rsidR="002655A0" w:rsidRPr="00DB1044" w:rsidRDefault="002655A0" w:rsidP="0079537C">
            <w:pPr>
              <w:rPr>
                <w:rFonts w:ascii="Footlight MT Light" w:hAnsi="Footlight MT Light"/>
                <w:sz w:val="24"/>
                <w:szCs w:val="24"/>
              </w:rPr>
            </w:pPr>
            <w:r w:rsidRPr="00DB1044">
              <w:rPr>
                <w:rFonts w:ascii="Footlight MT Light" w:hAnsi="Footlight MT Light"/>
                <w:sz w:val="24"/>
                <w:szCs w:val="24"/>
              </w:rPr>
              <w:t>80.</w:t>
            </w:r>
          </w:p>
        </w:tc>
        <w:tc>
          <w:tcPr>
            <w:tcW w:w="4444" w:type="dxa"/>
          </w:tcPr>
          <w:p w:rsidR="002655A0" w:rsidRPr="00831776" w:rsidRDefault="002655A0" w:rsidP="00EF5D1C">
            <w:pPr>
              <w:rPr>
                <w:rFonts w:ascii="Footlight MT Light" w:eastAsia="Calibri" w:hAnsi="Footlight MT Light" w:cs="Andalus"/>
                <w:b/>
                <w:bCs/>
                <w:sz w:val="24"/>
                <w:szCs w:val="24"/>
                <w:lang w:val="en-AU" w:eastAsia="en-GB"/>
              </w:rPr>
            </w:pPr>
            <w:r w:rsidRPr="00831776">
              <w:rPr>
                <w:rFonts w:ascii="Footlight MT Light" w:eastAsia="Calibri" w:hAnsi="Footlight MT Light" w:cs="Andalus"/>
                <w:b/>
                <w:bCs/>
                <w:sz w:val="24"/>
                <w:szCs w:val="24"/>
                <w:lang w:val="en-AU" w:eastAsia="en-GB"/>
              </w:rPr>
              <w:t>THE TIME</w:t>
            </w:r>
          </w:p>
          <w:p w:rsidR="002655A0" w:rsidRPr="00831776" w:rsidRDefault="002655A0" w:rsidP="00EF5D1C">
            <w:pPr>
              <w:rPr>
                <w:rFonts w:ascii="Footlight MT Light" w:hAnsi="Footlight MT Light"/>
                <w:b/>
                <w:bCs/>
                <w:sz w:val="24"/>
                <w:szCs w:val="24"/>
                <w:lang w:val="en-AU"/>
              </w:rPr>
            </w:pPr>
            <w:r w:rsidRPr="00831776">
              <w:rPr>
                <w:rFonts w:ascii="Footlight MT Light" w:eastAsia="Calibri" w:hAnsi="Footlight MT Light" w:cs="Andalus"/>
                <w:sz w:val="24"/>
                <w:szCs w:val="24"/>
                <w:lang w:val="en-AU" w:eastAsia="en-GB"/>
              </w:rPr>
              <w:t>The time allocated for the bid preparation is too short considering if there will be clarifications on the design we request you to allocate</w:t>
            </w:r>
          </w:p>
        </w:tc>
        <w:tc>
          <w:tcPr>
            <w:tcW w:w="5513" w:type="dxa"/>
            <w:gridSpan w:val="3"/>
          </w:tcPr>
          <w:p w:rsidR="002655A0" w:rsidRPr="00831776" w:rsidRDefault="002655A0" w:rsidP="00952291">
            <w:pPr>
              <w:rPr>
                <w:rFonts w:ascii="Footlight MT Light" w:hAnsi="Footlight MT Light" w:cs="Arial"/>
                <w:sz w:val="24"/>
                <w:szCs w:val="24"/>
              </w:rPr>
            </w:pPr>
            <w:r w:rsidRPr="00831776">
              <w:rPr>
                <w:rFonts w:ascii="Footlight MT Light" w:hAnsi="Footlight MT Light" w:cs="Arial"/>
                <w:sz w:val="24"/>
                <w:szCs w:val="24"/>
              </w:rPr>
              <w:t xml:space="preserve">Read the Response </w:t>
            </w:r>
            <w:r w:rsidRPr="00831776">
              <w:rPr>
                <w:rFonts w:ascii="Footlight MT Light" w:hAnsi="Footlight MT Light" w:cs="Arial"/>
                <w:b/>
                <w:sz w:val="24"/>
                <w:szCs w:val="24"/>
              </w:rPr>
              <w:t>No.37</w:t>
            </w:r>
          </w:p>
        </w:tc>
      </w:tr>
      <w:tr w:rsidR="002655A0" w:rsidRPr="00705A1D" w:rsidTr="002270D1">
        <w:trPr>
          <w:trHeight w:val="1430"/>
        </w:trPr>
        <w:tc>
          <w:tcPr>
            <w:tcW w:w="675" w:type="dxa"/>
          </w:tcPr>
          <w:p w:rsidR="002655A0" w:rsidRPr="00DB1044" w:rsidRDefault="002655A0" w:rsidP="00EF5D1C">
            <w:pPr>
              <w:rPr>
                <w:rFonts w:ascii="Footlight MT Light" w:hAnsi="Footlight MT Light"/>
                <w:sz w:val="24"/>
                <w:szCs w:val="24"/>
              </w:rPr>
            </w:pPr>
            <w:r w:rsidRPr="00DB1044">
              <w:rPr>
                <w:rFonts w:ascii="Footlight MT Light" w:hAnsi="Footlight MT Light"/>
                <w:sz w:val="24"/>
                <w:szCs w:val="24"/>
              </w:rPr>
              <w:t>81</w:t>
            </w:r>
          </w:p>
        </w:tc>
        <w:tc>
          <w:tcPr>
            <w:tcW w:w="4444" w:type="dxa"/>
          </w:tcPr>
          <w:p w:rsidR="00F72C6D" w:rsidRPr="00831776" w:rsidRDefault="002655A0" w:rsidP="00EF5D1C">
            <w:pPr>
              <w:rPr>
                <w:rFonts w:ascii="Footlight MT Light" w:hAnsi="Footlight MT Light"/>
                <w:sz w:val="24"/>
                <w:szCs w:val="24"/>
                <w:lang w:val="en-AU"/>
              </w:rPr>
            </w:pPr>
            <w:r w:rsidRPr="00831776">
              <w:rPr>
                <w:rFonts w:ascii="Footlight MT Light" w:hAnsi="Footlight MT Light"/>
                <w:sz w:val="24"/>
                <w:szCs w:val="24"/>
                <w:lang w:val="en-AU"/>
              </w:rPr>
              <w:t xml:space="preserve">The time allocated for the bid preparation is too short considering if there will be clarifications on the design we request you to allocate more time to enable bidders to capture the changes and prepare good and competitive bids. </w:t>
            </w:r>
          </w:p>
        </w:tc>
        <w:tc>
          <w:tcPr>
            <w:tcW w:w="5513" w:type="dxa"/>
            <w:gridSpan w:val="3"/>
          </w:tcPr>
          <w:p w:rsidR="002655A0" w:rsidRPr="00831776" w:rsidRDefault="002655A0" w:rsidP="00952291">
            <w:pPr>
              <w:rPr>
                <w:rFonts w:ascii="Footlight MT Light" w:hAnsi="Footlight MT Light" w:cs="Arial"/>
                <w:sz w:val="24"/>
                <w:szCs w:val="24"/>
              </w:rPr>
            </w:pPr>
            <w:r w:rsidRPr="00831776">
              <w:rPr>
                <w:rFonts w:ascii="Footlight MT Light" w:hAnsi="Footlight MT Light" w:cs="Arial"/>
                <w:sz w:val="24"/>
                <w:szCs w:val="24"/>
              </w:rPr>
              <w:t xml:space="preserve">Read the Response  </w:t>
            </w:r>
            <w:r w:rsidRPr="00831776">
              <w:rPr>
                <w:rFonts w:ascii="Footlight MT Light" w:hAnsi="Footlight MT Light" w:cs="Arial"/>
                <w:b/>
                <w:sz w:val="24"/>
                <w:szCs w:val="24"/>
              </w:rPr>
              <w:t>No.37</w:t>
            </w:r>
            <w:r w:rsidR="00826C04">
              <w:rPr>
                <w:rFonts w:ascii="Footlight MT Light" w:hAnsi="Footlight MT Light" w:cs="Arial"/>
                <w:b/>
                <w:sz w:val="24"/>
                <w:szCs w:val="24"/>
              </w:rPr>
              <w:t xml:space="preserve">   </w:t>
            </w:r>
          </w:p>
        </w:tc>
      </w:tr>
      <w:tr w:rsidR="002655A0" w:rsidRPr="00705A1D" w:rsidTr="002270D1">
        <w:trPr>
          <w:trHeight w:val="1169"/>
        </w:trPr>
        <w:tc>
          <w:tcPr>
            <w:tcW w:w="675" w:type="dxa"/>
          </w:tcPr>
          <w:p w:rsidR="002655A0" w:rsidRPr="00DB1044" w:rsidRDefault="002655A0" w:rsidP="0079537C">
            <w:pPr>
              <w:rPr>
                <w:rFonts w:ascii="Footlight MT Light" w:hAnsi="Footlight MT Light"/>
                <w:sz w:val="24"/>
                <w:szCs w:val="24"/>
              </w:rPr>
            </w:pPr>
            <w:r w:rsidRPr="00DB1044">
              <w:rPr>
                <w:rFonts w:ascii="Footlight MT Light" w:hAnsi="Footlight MT Light"/>
                <w:sz w:val="24"/>
                <w:szCs w:val="24"/>
              </w:rPr>
              <w:t>82.</w:t>
            </w:r>
          </w:p>
        </w:tc>
        <w:tc>
          <w:tcPr>
            <w:tcW w:w="4444" w:type="dxa"/>
          </w:tcPr>
          <w:p w:rsidR="002655A0" w:rsidRPr="00062210" w:rsidRDefault="002655A0" w:rsidP="00D350BF">
            <w:pPr>
              <w:rPr>
                <w:rFonts w:ascii="Footlight MT Light" w:hAnsi="Footlight MT Light"/>
                <w:sz w:val="24"/>
                <w:szCs w:val="24"/>
                <w:lang w:val="en-AU"/>
              </w:rPr>
            </w:pPr>
            <w:r w:rsidRPr="00062210">
              <w:rPr>
                <w:rFonts w:ascii="Footlight MT Light" w:eastAsia="Times New Roman" w:hAnsi="Footlight MT Light"/>
                <w:sz w:val="24"/>
                <w:szCs w:val="24"/>
              </w:rPr>
              <w:t>While there is another meter tender funded by KPLC open before LMCP project, in this project, they are using the new version of specs renewed in 2015. LMCP still using 2014 version of specs. Do you think, this project will follow new specs of KPLC</w:t>
            </w:r>
          </w:p>
        </w:tc>
        <w:tc>
          <w:tcPr>
            <w:tcW w:w="5513" w:type="dxa"/>
            <w:gridSpan w:val="3"/>
          </w:tcPr>
          <w:p w:rsidR="002655A0" w:rsidRPr="00062210" w:rsidRDefault="002655A0" w:rsidP="0079537C">
            <w:pPr>
              <w:rPr>
                <w:rFonts w:ascii="Footlight MT Light" w:hAnsi="Footlight MT Light" w:cs="Arial"/>
                <w:sz w:val="24"/>
                <w:szCs w:val="24"/>
              </w:rPr>
            </w:pPr>
            <w:r w:rsidRPr="00062210">
              <w:rPr>
                <w:rFonts w:ascii="Footlight MT Light" w:hAnsi="Footlight MT Light" w:cs="Arial"/>
                <w:sz w:val="24"/>
                <w:szCs w:val="24"/>
              </w:rPr>
              <w:t>The Technical Specifications for Meters have been reviewed and attached herewith.</w:t>
            </w:r>
          </w:p>
          <w:p w:rsidR="002655A0" w:rsidRPr="00062210" w:rsidRDefault="002655A0" w:rsidP="00062210">
            <w:pPr>
              <w:rPr>
                <w:rFonts w:ascii="Footlight MT Light" w:hAnsi="Footlight MT Light" w:cs="Arial"/>
                <w:sz w:val="24"/>
                <w:szCs w:val="24"/>
              </w:rPr>
            </w:pPr>
            <w:r w:rsidRPr="00062210">
              <w:rPr>
                <w:rFonts w:ascii="Footlight MT Light" w:eastAsia="Times New Roman" w:hAnsi="Footlight MT Light" w:cs="Times New Roman"/>
                <w:sz w:val="24"/>
                <w:szCs w:val="24"/>
                <w:lang w:val="en-US"/>
              </w:rPr>
              <w:object w:dxaOrig="1550" w:dyaOrig="991">
                <v:shape id="_x0000_i1028" type="#_x0000_t75" style="width:77.85pt;height:49.4pt" o:ole="">
                  <v:imagedata r:id="rId37" o:title=""/>
                </v:shape>
                <o:OLEObject Type="Embed" ProgID="AcroExch.Document.11" ShapeID="_x0000_i1028" DrawAspect="Icon" ObjectID="_1493623560" r:id="rId38"/>
              </w:object>
            </w:r>
            <w:r w:rsidRPr="00062210">
              <w:rPr>
                <w:rFonts w:ascii="Footlight MT Light" w:hAnsi="Footlight MT Light"/>
                <w:sz w:val="24"/>
                <w:szCs w:val="24"/>
              </w:rPr>
              <w:t xml:space="preserve">           </w:t>
            </w:r>
            <w:r w:rsidR="006B742C" w:rsidRPr="00062210">
              <w:rPr>
                <w:rFonts w:ascii="Footlight MT Light" w:eastAsia="Times New Roman" w:hAnsi="Footlight MT Light" w:cs="Times New Roman"/>
                <w:sz w:val="24"/>
                <w:szCs w:val="24"/>
                <w:lang w:val="en-US"/>
              </w:rPr>
              <w:object w:dxaOrig="1550" w:dyaOrig="991">
                <v:shape id="_x0000_i1029" type="#_x0000_t75" style="width:77.85pt;height:49.4pt" o:ole="">
                  <v:imagedata r:id="rId39" o:title=""/>
                </v:shape>
                <o:OLEObject Type="Embed" ProgID="AcroExch.Document.11" ShapeID="_x0000_i1029" DrawAspect="Icon" ObjectID="_1493623561" r:id="rId40"/>
              </w:object>
            </w:r>
            <w:r w:rsidR="00D16783" w:rsidRPr="00062210">
              <w:rPr>
                <w:rFonts w:ascii="Footlight MT Light" w:eastAsia="Times New Roman" w:hAnsi="Footlight MT Light" w:cs="Times New Roman"/>
                <w:sz w:val="24"/>
                <w:szCs w:val="24"/>
                <w:lang w:val="en-US"/>
              </w:rPr>
              <w:t xml:space="preserve">  </w:t>
            </w:r>
            <w:r w:rsidR="00062210">
              <w:t xml:space="preserve">    </w:t>
            </w:r>
            <w:r w:rsidR="00062210">
              <w:rPr>
                <w:rFonts w:ascii="Times New Roman" w:eastAsia="Times New Roman" w:hAnsi="Times New Roman" w:cs="Times New Roman"/>
                <w:sz w:val="20"/>
                <w:szCs w:val="20"/>
                <w:lang w:val="en-US"/>
              </w:rPr>
              <w:object w:dxaOrig="1440" w:dyaOrig="1215">
                <v:shape id="_x0000_i1030" type="#_x0000_t75" style="width:1in;height:61.1pt" o:ole="">
                  <v:imagedata r:id="rId41" o:title=""/>
                </v:shape>
                <o:OLEObject Type="Embed" ProgID="Outlook.FileAttach" ShapeID="_x0000_i1030" DrawAspect="Icon" ObjectID="_1493623562" r:id="rId42"/>
              </w:object>
            </w:r>
          </w:p>
        </w:tc>
      </w:tr>
      <w:tr w:rsidR="002655A0" w:rsidRPr="00705A1D" w:rsidTr="002270D1">
        <w:trPr>
          <w:trHeight w:val="1430"/>
        </w:trPr>
        <w:tc>
          <w:tcPr>
            <w:tcW w:w="675" w:type="dxa"/>
          </w:tcPr>
          <w:p w:rsidR="002655A0" w:rsidRPr="00DB1044" w:rsidRDefault="002655A0" w:rsidP="0079537C">
            <w:pPr>
              <w:rPr>
                <w:rFonts w:ascii="Footlight MT Light" w:hAnsi="Footlight MT Light"/>
                <w:sz w:val="24"/>
                <w:szCs w:val="24"/>
              </w:rPr>
            </w:pPr>
            <w:r w:rsidRPr="00DB1044">
              <w:rPr>
                <w:rFonts w:ascii="Footlight MT Light" w:hAnsi="Footlight MT Light"/>
                <w:sz w:val="24"/>
                <w:szCs w:val="24"/>
              </w:rPr>
              <w:t>83.</w:t>
            </w:r>
          </w:p>
        </w:tc>
        <w:tc>
          <w:tcPr>
            <w:tcW w:w="4444" w:type="dxa"/>
          </w:tcPr>
          <w:p w:rsidR="00831776" w:rsidRPr="00882F7E" w:rsidRDefault="00831776" w:rsidP="00831776">
            <w:pPr>
              <w:rPr>
                <w:rFonts w:ascii="Footlight MT Light" w:hAnsi="Footlight MT Light" w:cs="Arial"/>
                <w:sz w:val="24"/>
                <w:szCs w:val="24"/>
              </w:rPr>
            </w:pPr>
            <w:r w:rsidRPr="00882F7E">
              <w:rPr>
                <w:rFonts w:ascii="Footlight MT Light" w:hAnsi="Footlight MT Light" w:cs="Arial"/>
                <w:sz w:val="24"/>
                <w:szCs w:val="24"/>
              </w:rPr>
              <w:t xml:space="preserve">The bid security format as per tender document does not specify an exact expiration date for Bid Security. Could we add the following text in the Bid Security? </w:t>
            </w:r>
          </w:p>
          <w:p w:rsidR="002655A0" w:rsidRPr="00A7402E" w:rsidRDefault="00831776" w:rsidP="00D350BF">
            <w:pPr>
              <w:rPr>
                <w:rFonts w:ascii="Footlight MT Light" w:hAnsi="Footlight MT Light" w:cs="Arial"/>
                <w:b/>
                <w:sz w:val="24"/>
                <w:szCs w:val="24"/>
                <w:u w:val="single"/>
              </w:rPr>
            </w:pPr>
            <w:r w:rsidRPr="00882F7E">
              <w:rPr>
                <w:rFonts w:ascii="Footlight MT Light" w:hAnsi="Footlight MT Light" w:cs="Arial"/>
                <w:b/>
                <w:sz w:val="24"/>
                <w:szCs w:val="24"/>
                <w:u w:val="single"/>
              </w:rPr>
              <w:t>“This guarantee will expire twenty-eight days after the expiration of the Bidder’s bid, no later than                (expiry date), and any demand in respect thereof should be received by ____________________  [name of Bank] no later than the above date.”</w:t>
            </w:r>
          </w:p>
        </w:tc>
        <w:tc>
          <w:tcPr>
            <w:tcW w:w="5513" w:type="dxa"/>
            <w:gridSpan w:val="3"/>
          </w:tcPr>
          <w:p w:rsidR="002655A0" w:rsidRPr="00831776" w:rsidRDefault="00624A8B" w:rsidP="0074127D">
            <w:pPr>
              <w:rPr>
                <w:rFonts w:ascii="Footlight MT Light" w:hAnsi="Footlight MT Light" w:cs="Arial"/>
                <w:sz w:val="24"/>
                <w:szCs w:val="24"/>
              </w:rPr>
            </w:pPr>
            <w:r>
              <w:rPr>
                <w:rFonts w:ascii="Footlight MT Light" w:hAnsi="Footlight MT Light" w:cs="Arial"/>
                <w:sz w:val="24"/>
                <w:szCs w:val="24"/>
              </w:rPr>
              <w:t xml:space="preserve">The Bid securities </w:t>
            </w:r>
            <w:r w:rsidR="00AE34B9">
              <w:rPr>
                <w:rFonts w:ascii="Footlight MT Light" w:hAnsi="Footlight MT Light" w:cs="Arial"/>
                <w:sz w:val="24"/>
                <w:szCs w:val="24"/>
              </w:rPr>
              <w:t xml:space="preserve">shall </w:t>
            </w:r>
            <w:r>
              <w:rPr>
                <w:rFonts w:ascii="Footlight MT Light" w:hAnsi="Footlight MT Light" w:cs="Arial"/>
                <w:sz w:val="24"/>
                <w:szCs w:val="24"/>
              </w:rPr>
              <w:t xml:space="preserve">have the Expiry date </w:t>
            </w:r>
            <w:r w:rsidR="002A2B47">
              <w:rPr>
                <w:rFonts w:ascii="Footlight MT Light" w:hAnsi="Footlight MT Light" w:cs="Arial"/>
                <w:sz w:val="24"/>
                <w:szCs w:val="24"/>
              </w:rPr>
              <w:t xml:space="preserve">specified. </w:t>
            </w:r>
          </w:p>
        </w:tc>
      </w:tr>
      <w:tr w:rsidR="00831776" w:rsidRPr="00705A1D" w:rsidTr="002270D1">
        <w:trPr>
          <w:trHeight w:val="4040"/>
        </w:trPr>
        <w:tc>
          <w:tcPr>
            <w:tcW w:w="675" w:type="dxa"/>
          </w:tcPr>
          <w:p w:rsidR="00831776" w:rsidRPr="00DB1044" w:rsidRDefault="00831776" w:rsidP="0079537C">
            <w:pPr>
              <w:rPr>
                <w:rFonts w:ascii="Footlight MT Light" w:hAnsi="Footlight MT Light"/>
                <w:sz w:val="24"/>
                <w:szCs w:val="24"/>
              </w:rPr>
            </w:pPr>
            <w:r w:rsidRPr="00DB1044">
              <w:rPr>
                <w:rFonts w:ascii="Footlight MT Light" w:hAnsi="Footlight MT Light"/>
                <w:sz w:val="24"/>
                <w:szCs w:val="24"/>
              </w:rPr>
              <w:t>84.</w:t>
            </w:r>
          </w:p>
        </w:tc>
        <w:tc>
          <w:tcPr>
            <w:tcW w:w="4444" w:type="dxa"/>
          </w:tcPr>
          <w:p w:rsidR="00062210" w:rsidRPr="00062210" w:rsidRDefault="00831776" w:rsidP="00831776">
            <w:pPr>
              <w:rPr>
                <w:rFonts w:ascii="Footlight MT Light" w:hAnsi="Footlight MT Light" w:cs="Arial"/>
                <w:sz w:val="24"/>
                <w:szCs w:val="24"/>
              </w:rPr>
            </w:pPr>
            <w:r w:rsidRPr="00062210">
              <w:rPr>
                <w:rFonts w:ascii="Footlight MT Light" w:hAnsi="Footlight MT Light" w:cs="Arial"/>
                <w:sz w:val="24"/>
                <w:szCs w:val="24"/>
              </w:rPr>
              <w:t>According to ITB 14.6(b) (i) “The Incoterm for quoting goods offered from outside the Purchaser’s country is: CIP”; and according to “Price Schedule for Goods and Related Services” .There is Unit Price, Import Duties, Sales Taxes and other Taxes, per unit</w:t>
            </w:r>
            <w:r w:rsidRPr="00062210">
              <w:rPr>
                <w:rFonts w:ascii="Footlight MT Light" w:hAnsi="Footlight MT Light"/>
                <w:sz w:val="24"/>
                <w:szCs w:val="24"/>
              </w:rPr>
              <w:t xml:space="preserve"> ,</w:t>
            </w:r>
            <w:r w:rsidRPr="00062210">
              <w:rPr>
                <w:rFonts w:ascii="Footlight MT Light" w:hAnsi="Footlight MT Light" w:cs="Arial"/>
                <w:sz w:val="24"/>
                <w:szCs w:val="24"/>
              </w:rPr>
              <w:t xml:space="preserve">Total Price. </w:t>
            </w:r>
          </w:p>
          <w:p w:rsidR="00062210" w:rsidRPr="00062210" w:rsidRDefault="00062210" w:rsidP="00831776">
            <w:pPr>
              <w:rPr>
                <w:rFonts w:ascii="Footlight MT Light" w:hAnsi="Footlight MT Light" w:cs="Arial"/>
                <w:sz w:val="24"/>
                <w:szCs w:val="24"/>
              </w:rPr>
            </w:pPr>
          </w:p>
          <w:p w:rsidR="00062210" w:rsidRPr="00062210" w:rsidRDefault="00831776" w:rsidP="00831776">
            <w:pPr>
              <w:rPr>
                <w:rFonts w:ascii="Footlight MT Light" w:hAnsi="Footlight MT Light" w:cs="Arial"/>
                <w:sz w:val="24"/>
                <w:szCs w:val="24"/>
              </w:rPr>
            </w:pPr>
            <w:r w:rsidRPr="00062210">
              <w:rPr>
                <w:rFonts w:ascii="Footlight MT Light" w:hAnsi="Footlight MT Light" w:cs="Arial"/>
                <w:sz w:val="24"/>
                <w:szCs w:val="24"/>
              </w:rPr>
              <w:t xml:space="preserve">Will bidder be asked to pay goods importation clearance, IDF, RDL, Duty or/and VAT? </w:t>
            </w:r>
          </w:p>
          <w:p w:rsidR="00062210" w:rsidRPr="00062210" w:rsidRDefault="00062210" w:rsidP="00831776">
            <w:pPr>
              <w:rPr>
                <w:rFonts w:ascii="Footlight MT Light" w:hAnsi="Footlight MT Light" w:cs="Arial"/>
                <w:sz w:val="24"/>
                <w:szCs w:val="24"/>
              </w:rPr>
            </w:pPr>
          </w:p>
          <w:p w:rsidR="00831776" w:rsidRPr="00831776" w:rsidRDefault="00831776" w:rsidP="00831776">
            <w:pPr>
              <w:rPr>
                <w:rFonts w:ascii="Footlight MT Light" w:hAnsi="Footlight MT Light" w:cs="Arial"/>
                <w:sz w:val="24"/>
                <w:szCs w:val="24"/>
              </w:rPr>
            </w:pPr>
            <w:r w:rsidRPr="00062210">
              <w:rPr>
                <w:rFonts w:ascii="Footlight MT Light" w:hAnsi="Footlight MT Light" w:cs="Arial"/>
                <w:sz w:val="24"/>
                <w:szCs w:val="24"/>
              </w:rPr>
              <w:t xml:space="preserve">Since the delivery is at “Bulk stores, Nairobi”, does that mean the supplier has to pay for inland transportation and handling as well? </w:t>
            </w:r>
          </w:p>
        </w:tc>
        <w:tc>
          <w:tcPr>
            <w:tcW w:w="5513" w:type="dxa"/>
            <w:gridSpan w:val="3"/>
          </w:tcPr>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EF4ADB" w:rsidRDefault="00EF4ADB" w:rsidP="00062210">
            <w:pPr>
              <w:rPr>
                <w:rFonts w:ascii="Footlight MT Light" w:hAnsi="Footlight MT Light" w:cs="Arial"/>
                <w:sz w:val="24"/>
                <w:szCs w:val="24"/>
              </w:rPr>
            </w:pPr>
          </w:p>
          <w:p w:rsidR="00EF4ADB" w:rsidRDefault="00EF4ADB" w:rsidP="00EF4ADB">
            <w:pPr>
              <w:rPr>
                <w:rFonts w:ascii="Footlight MT Light" w:hAnsi="Footlight MT Light" w:cs="Arial"/>
                <w:sz w:val="24"/>
                <w:szCs w:val="24"/>
              </w:rPr>
            </w:pPr>
            <w:r>
              <w:rPr>
                <w:rFonts w:ascii="Footlight MT Light" w:hAnsi="Footlight MT Light" w:cs="Arial"/>
                <w:sz w:val="24"/>
                <w:szCs w:val="24"/>
              </w:rPr>
              <w:t>Refer to the bid document  clause GC3.4.2 of the P.C</w:t>
            </w:r>
          </w:p>
          <w:p w:rsidR="00EF4ADB" w:rsidRDefault="00EF4ADB" w:rsidP="00EF4ADB">
            <w:pPr>
              <w:rPr>
                <w:rFonts w:ascii="Footlight MT Light" w:hAnsi="Footlight MT Light" w:cs="Arial"/>
                <w:sz w:val="24"/>
                <w:szCs w:val="24"/>
              </w:rPr>
            </w:pPr>
          </w:p>
          <w:p w:rsidR="00EF4ADB" w:rsidRDefault="00EF4ADB"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062210" w:rsidRDefault="00062210" w:rsidP="00062210">
            <w:pPr>
              <w:rPr>
                <w:rFonts w:ascii="Footlight MT Light" w:hAnsi="Footlight MT Light" w:cs="Arial"/>
                <w:sz w:val="24"/>
                <w:szCs w:val="24"/>
              </w:rPr>
            </w:pPr>
          </w:p>
          <w:p w:rsidR="00831776" w:rsidRPr="00831776" w:rsidRDefault="00062210" w:rsidP="00062210">
            <w:pPr>
              <w:rPr>
                <w:rFonts w:ascii="Footlight MT Light" w:hAnsi="Footlight MT Light" w:cs="Arial"/>
                <w:sz w:val="24"/>
                <w:szCs w:val="24"/>
              </w:rPr>
            </w:pPr>
            <w:r>
              <w:rPr>
                <w:rFonts w:ascii="Footlight MT Light" w:hAnsi="Footlight MT Light" w:cs="Arial"/>
                <w:sz w:val="24"/>
                <w:szCs w:val="24"/>
              </w:rPr>
              <w:t>Yes, the supplier will meet the cost of Inland transportation and handling to the delivery point</w:t>
            </w:r>
          </w:p>
        </w:tc>
      </w:tr>
      <w:tr w:rsidR="00831776" w:rsidRPr="00705A1D" w:rsidTr="002270D1">
        <w:trPr>
          <w:trHeight w:val="2600"/>
        </w:trPr>
        <w:tc>
          <w:tcPr>
            <w:tcW w:w="675" w:type="dxa"/>
          </w:tcPr>
          <w:p w:rsidR="00831776" w:rsidRPr="00831776" w:rsidRDefault="00831776" w:rsidP="0079537C">
            <w:pPr>
              <w:rPr>
                <w:rFonts w:ascii="Footlight MT Light" w:hAnsi="Footlight MT Light"/>
                <w:sz w:val="24"/>
                <w:szCs w:val="24"/>
                <w:highlight w:val="red"/>
              </w:rPr>
            </w:pPr>
            <w:r w:rsidRPr="009F431E">
              <w:rPr>
                <w:rFonts w:ascii="Footlight MT Light" w:hAnsi="Footlight MT Light"/>
                <w:sz w:val="24"/>
                <w:szCs w:val="24"/>
              </w:rPr>
              <w:t>85.</w:t>
            </w:r>
          </w:p>
        </w:tc>
        <w:tc>
          <w:tcPr>
            <w:tcW w:w="4444" w:type="dxa"/>
          </w:tcPr>
          <w:p w:rsidR="00831776" w:rsidRPr="00831776" w:rsidRDefault="00831776" w:rsidP="00831776">
            <w:pPr>
              <w:rPr>
                <w:rFonts w:ascii="Footlight MT Light" w:hAnsi="Footlight MT Light" w:cs="Arial"/>
                <w:sz w:val="24"/>
                <w:szCs w:val="24"/>
              </w:rPr>
            </w:pPr>
            <w:r w:rsidRPr="00831776">
              <w:rPr>
                <w:rFonts w:ascii="Footlight MT Light" w:hAnsi="Footlight MT Light" w:cs="Arial"/>
                <w:sz w:val="24"/>
                <w:szCs w:val="24"/>
              </w:rPr>
              <w:t>Since the tender documents is available online and can be downloaded, is it permitted and valid that</w:t>
            </w:r>
            <w:r w:rsidR="00BE4418">
              <w:rPr>
                <w:rFonts w:ascii="Footlight MT Light" w:hAnsi="Footlight MT Light" w:cs="Arial"/>
                <w:sz w:val="24"/>
                <w:szCs w:val="24"/>
              </w:rPr>
              <w:t xml:space="preserve"> a</w:t>
            </w:r>
            <w:r w:rsidRPr="00831776">
              <w:rPr>
                <w:rFonts w:ascii="Footlight MT Light" w:hAnsi="Footlight MT Light" w:cs="Arial"/>
                <w:sz w:val="24"/>
                <w:szCs w:val="24"/>
              </w:rPr>
              <w:t xml:space="preserve"> bidder can download the tender document with a notification email to inform buyer its appointed contact person and contacts; and for any further notification or information from buyer regarding the same tender will be sent to such bidder appointed personnel? </w:t>
            </w:r>
          </w:p>
          <w:p w:rsidR="00831776" w:rsidRPr="00831776" w:rsidRDefault="00831776" w:rsidP="00831776">
            <w:pPr>
              <w:rPr>
                <w:rFonts w:ascii="Footlight MT Light" w:hAnsi="Footlight MT Light" w:cs="Arial"/>
                <w:sz w:val="24"/>
                <w:szCs w:val="24"/>
              </w:rPr>
            </w:pPr>
          </w:p>
        </w:tc>
        <w:tc>
          <w:tcPr>
            <w:tcW w:w="5513" w:type="dxa"/>
            <w:gridSpan w:val="3"/>
          </w:tcPr>
          <w:p w:rsidR="00BE4418" w:rsidRPr="00BE4418" w:rsidRDefault="00BE4418" w:rsidP="00BE4418">
            <w:pPr>
              <w:spacing w:line="276" w:lineRule="auto"/>
              <w:rPr>
                <w:rFonts w:ascii="Footlight MT Light" w:hAnsi="Footlight MT Light"/>
                <w:sz w:val="24"/>
                <w:szCs w:val="24"/>
              </w:rPr>
            </w:pPr>
            <w:r w:rsidRPr="00BE4418">
              <w:rPr>
                <w:rFonts w:ascii="Footlight MT Light" w:hAnsi="Footlight MT Light" w:cs="Arial"/>
                <w:sz w:val="24"/>
                <w:szCs w:val="24"/>
              </w:rPr>
              <w:t xml:space="preserve">Yes , Bidders can download the tender document and send a notification email to inform buyer its appointed contact person and contacts , Bidders shall </w:t>
            </w:r>
            <w:r>
              <w:rPr>
                <w:rFonts w:ascii="Footlight MT Light" w:hAnsi="Footlight MT Light" w:cs="Arial"/>
                <w:sz w:val="24"/>
                <w:szCs w:val="24"/>
              </w:rPr>
              <w:t>be required make payments for the bidding documents ,</w:t>
            </w:r>
            <w:r w:rsidRPr="00BE4418">
              <w:rPr>
                <w:rFonts w:ascii="Footlight MT Light" w:hAnsi="Footlight MT Light"/>
                <w:sz w:val="24"/>
                <w:szCs w:val="24"/>
              </w:rPr>
              <w:t>Upon making the payments, bidders shall be expected to send a copy of the swift confirmation to the following email addresses;</w:t>
            </w:r>
          </w:p>
          <w:p w:rsidR="00BE4418" w:rsidRPr="00BE4418" w:rsidRDefault="00B15247" w:rsidP="00BE4418">
            <w:pPr>
              <w:spacing w:line="276" w:lineRule="auto"/>
              <w:rPr>
                <w:rFonts w:ascii="Footlight MT Light" w:hAnsi="Footlight MT Light"/>
                <w:sz w:val="24"/>
                <w:szCs w:val="24"/>
              </w:rPr>
            </w:pPr>
            <w:hyperlink r:id="rId43" w:history="1">
              <w:r w:rsidR="00BE4418" w:rsidRPr="00BE4418">
                <w:rPr>
                  <w:rStyle w:val="Hyperlink"/>
                  <w:rFonts w:ascii="Footlight MT Light" w:hAnsi="Footlight MT Light"/>
                  <w:sz w:val="24"/>
                  <w:szCs w:val="24"/>
                </w:rPr>
                <w:t>Jgathuru@kplc.co.ke</w:t>
              </w:r>
            </w:hyperlink>
          </w:p>
          <w:p w:rsidR="00831776" w:rsidRPr="00A7402E" w:rsidRDefault="00B15247" w:rsidP="00A7402E">
            <w:pPr>
              <w:spacing w:line="276" w:lineRule="auto"/>
              <w:rPr>
                <w:rFonts w:ascii="Footlight MT Light" w:hAnsi="Footlight MT Light"/>
                <w:sz w:val="24"/>
                <w:szCs w:val="24"/>
              </w:rPr>
            </w:pPr>
            <w:hyperlink r:id="rId44" w:history="1">
              <w:r w:rsidR="00BE4418" w:rsidRPr="00BE4418">
                <w:rPr>
                  <w:rStyle w:val="Hyperlink"/>
                  <w:rFonts w:ascii="Footlight MT Light" w:hAnsi="Footlight MT Light"/>
                  <w:sz w:val="24"/>
                  <w:szCs w:val="24"/>
                </w:rPr>
                <w:t>Wosoro@kplc.co.ke</w:t>
              </w:r>
            </w:hyperlink>
            <w:r w:rsidR="00BE4418" w:rsidRPr="00BE4418">
              <w:rPr>
                <w:rFonts w:ascii="Footlight MT Light" w:hAnsi="Footlight MT Light"/>
                <w:sz w:val="24"/>
                <w:szCs w:val="24"/>
              </w:rPr>
              <w:t xml:space="preserve">; </w:t>
            </w:r>
          </w:p>
        </w:tc>
      </w:tr>
    </w:tbl>
    <w:p w:rsidR="0008651F" w:rsidRPr="00705A1D" w:rsidRDefault="0008651F" w:rsidP="00CF07F9">
      <w:pPr>
        <w:tabs>
          <w:tab w:val="left" w:pos="720"/>
        </w:tabs>
        <w:jc w:val="both"/>
        <w:rPr>
          <w:rFonts w:ascii="Footlight MT Light" w:hAnsi="Footlight MT Light"/>
          <w:b/>
          <w:sz w:val="24"/>
          <w:szCs w:val="24"/>
          <w:u w:val="single"/>
        </w:rPr>
      </w:pPr>
    </w:p>
    <w:p w:rsidR="005B3671" w:rsidRPr="00705A1D" w:rsidRDefault="005C5227" w:rsidP="00370C40">
      <w:pPr>
        <w:pStyle w:val="ListParagraph"/>
        <w:tabs>
          <w:tab w:val="left" w:pos="720"/>
        </w:tabs>
        <w:ind w:left="-709"/>
        <w:rPr>
          <w:rFonts w:ascii="Footlight MT Light" w:hAnsi="Footlight MT Light"/>
        </w:rPr>
      </w:pPr>
      <w:r>
        <w:rPr>
          <w:rFonts w:ascii="Footlight MT Light" w:hAnsi="Footlight MT Light"/>
          <w:color w:val="FF0000"/>
          <w:sz w:val="24"/>
          <w:szCs w:val="24"/>
        </w:rPr>
        <w:t xml:space="preserve">      </w:t>
      </w:r>
      <w:r w:rsidR="00370C40">
        <w:rPr>
          <w:rFonts w:ascii="Footlight MT Light" w:hAnsi="Footlight MT Light"/>
          <w:noProof/>
          <w:color w:val="FF0000"/>
          <w:sz w:val="24"/>
          <w:szCs w:val="24"/>
          <w:lang w:val="en-GB" w:eastAsia="en-GB"/>
        </w:rPr>
        <w:drawing>
          <wp:inline distT="0" distB="0" distL="0" distR="0" wp14:anchorId="73A803AD" wp14:editId="0FA1F059">
            <wp:extent cx="6251944" cy="2019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51944" cy="2019880"/>
                    </a:xfrm>
                    <a:prstGeom prst="rect">
                      <a:avLst/>
                    </a:prstGeom>
                    <a:noFill/>
                    <a:ln>
                      <a:noFill/>
                    </a:ln>
                  </pic:spPr>
                </pic:pic>
              </a:graphicData>
            </a:graphic>
          </wp:inline>
        </w:drawing>
      </w:r>
    </w:p>
    <w:sectPr w:rsidR="005B3671" w:rsidRPr="00705A1D" w:rsidSect="00F72C6D">
      <w:footerReference w:type="even" r:id="rId46"/>
      <w:footerReference w:type="default" r:id="rId47"/>
      <w:pgSz w:w="11907" w:h="16839" w:code="9"/>
      <w:pgMar w:top="540" w:right="1080" w:bottom="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247" w:rsidRDefault="00B15247">
      <w:r>
        <w:separator/>
      </w:r>
    </w:p>
  </w:endnote>
  <w:endnote w:type="continuationSeparator" w:id="0">
    <w:p w:rsidR="00B15247" w:rsidRDefault="00B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1B0" w:rsidRDefault="00FB01B0" w:rsidP="00F97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01B0" w:rsidRDefault="00FB01B0" w:rsidP="00F97956">
    <w:pPr>
      <w:pStyle w:val="Footer"/>
      <w:ind w:right="360"/>
    </w:pPr>
  </w:p>
  <w:p w:rsidR="00FB01B0" w:rsidRDefault="00FB01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29730"/>
      <w:docPartObj>
        <w:docPartGallery w:val="Page Numbers (Bottom of Page)"/>
        <w:docPartUnique/>
      </w:docPartObj>
    </w:sdtPr>
    <w:sdtEndPr>
      <w:rPr>
        <w:noProof/>
      </w:rPr>
    </w:sdtEndPr>
    <w:sdtContent>
      <w:p w:rsidR="00FB01B0" w:rsidRDefault="00FB01B0">
        <w:pPr>
          <w:pStyle w:val="Footer"/>
          <w:jc w:val="center"/>
        </w:pPr>
        <w:r>
          <w:fldChar w:fldCharType="begin"/>
        </w:r>
        <w:r>
          <w:instrText xml:space="preserve"> PAGE   \* MERGEFORMAT </w:instrText>
        </w:r>
        <w:r>
          <w:fldChar w:fldCharType="separate"/>
        </w:r>
        <w:r w:rsidR="00655664">
          <w:rPr>
            <w:noProof/>
          </w:rPr>
          <w:t>1</w:t>
        </w:r>
        <w:r>
          <w:rPr>
            <w:noProof/>
          </w:rPr>
          <w:fldChar w:fldCharType="end"/>
        </w:r>
      </w:p>
    </w:sdtContent>
  </w:sdt>
  <w:p w:rsidR="00FB01B0" w:rsidRDefault="00FB01B0" w:rsidP="00F97956">
    <w:pPr>
      <w:pStyle w:val="Footer"/>
      <w:ind w:right="360"/>
    </w:pPr>
  </w:p>
  <w:p w:rsidR="00FB01B0" w:rsidRDefault="00FB01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247" w:rsidRDefault="00B15247">
      <w:r>
        <w:separator/>
      </w:r>
    </w:p>
  </w:footnote>
  <w:footnote w:type="continuationSeparator" w:id="0">
    <w:p w:rsidR="00B15247" w:rsidRDefault="00B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715"/>
    <w:multiLevelType w:val="hybridMultilevel"/>
    <w:tmpl w:val="78CC8964"/>
    <w:lvl w:ilvl="0" w:tplc="329E513E">
      <w:start w:val="1"/>
      <w:numFmt w:val="low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624BD6C"/>
    <w:multiLevelType w:val="hybridMultilevel"/>
    <w:tmpl w:val="E13047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A2C7C6D"/>
    <w:multiLevelType w:val="hybridMultilevel"/>
    <w:tmpl w:val="8ADA360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nsid w:val="0C9E3B25"/>
    <w:multiLevelType w:val="hybridMultilevel"/>
    <w:tmpl w:val="12A832D2"/>
    <w:lvl w:ilvl="0" w:tplc="254052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1E284B"/>
    <w:multiLevelType w:val="hybridMultilevel"/>
    <w:tmpl w:val="F34C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D30EC6"/>
    <w:multiLevelType w:val="hybridMultilevel"/>
    <w:tmpl w:val="12A832D2"/>
    <w:lvl w:ilvl="0" w:tplc="254052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3D4FA3"/>
    <w:multiLevelType w:val="hybridMultilevel"/>
    <w:tmpl w:val="DE863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CB159E"/>
    <w:multiLevelType w:val="hybridMultilevel"/>
    <w:tmpl w:val="76D8AAE8"/>
    <w:lvl w:ilvl="0" w:tplc="363E4C3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3C21B5"/>
    <w:multiLevelType w:val="multilevel"/>
    <w:tmpl w:val="B860C0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C6F01C8"/>
    <w:multiLevelType w:val="multilevel"/>
    <w:tmpl w:val="F4F889A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0B50130"/>
    <w:multiLevelType w:val="multilevel"/>
    <w:tmpl w:val="78CC8964"/>
    <w:lvl w:ilvl="0">
      <w:start w:val="1"/>
      <w:numFmt w:val="lowerLetter"/>
      <w:lvlText w:val="(%1)"/>
      <w:lvlJc w:val="left"/>
      <w:pPr>
        <w:tabs>
          <w:tab w:val="num" w:pos="1440"/>
        </w:tabs>
        <w:ind w:left="1440" w:hanging="360"/>
      </w:pPr>
      <w:rPr>
        <w:rFonts w:hint="default"/>
        <w:b/>
      </w:rPr>
    </w:lvl>
    <w:lvl w:ilvl="1">
      <w:start w:val="1"/>
      <w:numFmt w:val="lowerLetter"/>
      <w:lvlText w:val="%2."/>
      <w:lvlJc w:val="left"/>
      <w:pPr>
        <w:tabs>
          <w:tab w:val="num" w:pos="1560"/>
        </w:tabs>
        <w:ind w:left="1560" w:hanging="360"/>
      </w:pPr>
    </w:lvl>
    <w:lvl w:ilvl="2">
      <w:start w:val="1"/>
      <w:numFmt w:val="lowerRoman"/>
      <w:lvlText w:val="%3."/>
      <w:lvlJc w:val="right"/>
      <w:pPr>
        <w:tabs>
          <w:tab w:val="num" w:pos="2280"/>
        </w:tabs>
        <w:ind w:left="2280" w:hanging="180"/>
      </w:pPr>
    </w:lvl>
    <w:lvl w:ilvl="3">
      <w:start w:val="1"/>
      <w:numFmt w:val="decimal"/>
      <w:lvlText w:val="%4."/>
      <w:lvlJc w:val="left"/>
      <w:pPr>
        <w:tabs>
          <w:tab w:val="num" w:pos="3000"/>
        </w:tabs>
        <w:ind w:left="3000" w:hanging="360"/>
      </w:p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1">
    <w:nsid w:val="28AC0736"/>
    <w:multiLevelType w:val="hybridMultilevel"/>
    <w:tmpl w:val="590ED90E"/>
    <w:lvl w:ilvl="0" w:tplc="203AB520">
      <w:start w:val="1"/>
      <w:numFmt w:val="decimal"/>
      <w:lvlText w:val="%1."/>
      <w:lvlJc w:val="left"/>
      <w:pPr>
        <w:tabs>
          <w:tab w:val="num" w:pos="600"/>
        </w:tabs>
        <w:ind w:left="600" w:hanging="360"/>
      </w:pPr>
      <w:rPr>
        <w:rFonts w:ascii="Times New Roman" w:hAnsi="Times New Roman" w:cs="Times New Roman" w:hint="default"/>
      </w:rPr>
    </w:lvl>
    <w:lvl w:ilvl="1" w:tplc="A070627C">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EF4B7E"/>
    <w:multiLevelType w:val="hybridMultilevel"/>
    <w:tmpl w:val="E3F24B8C"/>
    <w:lvl w:ilvl="0" w:tplc="0409001B">
      <w:start w:val="1"/>
      <w:numFmt w:val="lowerRoman"/>
      <w:lvlText w:val="%1."/>
      <w:lvlJc w:val="righ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220F75"/>
    <w:multiLevelType w:val="multilevel"/>
    <w:tmpl w:val="78CC8964"/>
    <w:lvl w:ilvl="0">
      <w:start w:val="1"/>
      <w:numFmt w:val="lowerLetter"/>
      <w:lvlText w:val="(%1)"/>
      <w:lvlJc w:val="left"/>
      <w:pPr>
        <w:tabs>
          <w:tab w:val="num" w:pos="1320"/>
        </w:tabs>
        <w:ind w:left="13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30E6664"/>
    <w:multiLevelType w:val="hybridMultilevel"/>
    <w:tmpl w:val="C0FC3D62"/>
    <w:lvl w:ilvl="0" w:tplc="713A617E">
      <w:start w:val="1"/>
      <w:numFmt w:val="decimal"/>
      <w:lvlText w:val="%1."/>
      <w:lvlJc w:val="left"/>
      <w:pPr>
        <w:tabs>
          <w:tab w:val="num" w:pos="360"/>
        </w:tabs>
        <w:ind w:left="360" w:hanging="360"/>
      </w:pPr>
      <w:rPr>
        <w:rFonts w:ascii="Times New Roman" w:hAnsi="Times New Roman" w:cs="Times New Roman" w:hint="default"/>
      </w:rPr>
    </w:lvl>
    <w:lvl w:ilvl="1" w:tplc="A070627C">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674901"/>
    <w:multiLevelType w:val="hybridMultilevel"/>
    <w:tmpl w:val="9F4B5F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D936188"/>
    <w:multiLevelType w:val="hybridMultilevel"/>
    <w:tmpl w:val="47D8A06E"/>
    <w:lvl w:ilvl="0" w:tplc="6DC80028">
      <w:start w:val="1"/>
      <w:numFmt w:val="decimal"/>
      <w:lvlText w:val="%1."/>
      <w:lvlJc w:val="left"/>
      <w:pPr>
        <w:ind w:left="720" w:hanging="360"/>
      </w:pPr>
      <w:rPr>
        <w:rFonts w:ascii="Calibri" w:hAnsi="Calibri" w:hint="default"/>
        <w:color w:val="1F497D"/>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F236DA"/>
    <w:multiLevelType w:val="multilevel"/>
    <w:tmpl w:val="F4F889A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4C2170F"/>
    <w:multiLevelType w:val="hybridMultilevel"/>
    <w:tmpl w:val="80408494"/>
    <w:lvl w:ilvl="0" w:tplc="0C090001">
      <w:start w:val="1"/>
      <w:numFmt w:val="bullet"/>
      <w:lvlText w:val=""/>
      <w:lvlJc w:val="left"/>
      <w:pPr>
        <w:ind w:left="144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47F121F4"/>
    <w:multiLevelType w:val="hybridMultilevel"/>
    <w:tmpl w:val="6E6A7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DFE5419"/>
    <w:multiLevelType w:val="hybridMultilevel"/>
    <w:tmpl w:val="FE54A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8338AB"/>
    <w:multiLevelType w:val="hybridMultilevel"/>
    <w:tmpl w:val="C0FC3D62"/>
    <w:lvl w:ilvl="0" w:tplc="713A617E">
      <w:start w:val="1"/>
      <w:numFmt w:val="decimal"/>
      <w:lvlText w:val="%1."/>
      <w:lvlJc w:val="left"/>
      <w:pPr>
        <w:tabs>
          <w:tab w:val="num" w:pos="360"/>
        </w:tabs>
        <w:ind w:left="360" w:hanging="360"/>
      </w:pPr>
      <w:rPr>
        <w:rFonts w:ascii="Times New Roman" w:hAnsi="Times New Roman" w:cs="Times New Roman" w:hint="default"/>
      </w:rPr>
    </w:lvl>
    <w:lvl w:ilvl="1" w:tplc="A070627C">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47F6380"/>
    <w:multiLevelType w:val="hybridMultilevel"/>
    <w:tmpl w:val="7D00F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6140553"/>
    <w:multiLevelType w:val="hybridMultilevel"/>
    <w:tmpl w:val="F7484D6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57A63AC7"/>
    <w:multiLevelType w:val="hybridMultilevel"/>
    <w:tmpl w:val="BA060362"/>
    <w:lvl w:ilvl="0" w:tplc="2A8A642E">
      <w:start w:val="3"/>
      <w:numFmt w:val="decimal"/>
      <w:lvlText w:val="%1."/>
      <w:lvlJc w:val="left"/>
      <w:pPr>
        <w:tabs>
          <w:tab w:val="num" w:pos="600"/>
        </w:tabs>
        <w:ind w:left="600" w:hanging="360"/>
      </w:pPr>
      <w:rPr>
        <w:rFonts w:hint="default"/>
      </w:rPr>
    </w:lvl>
    <w:lvl w:ilvl="1" w:tplc="329E513E">
      <w:start w:val="1"/>
      <w:numFmt w:val="lowerLetter"/>
      <w:lvlText w:val="(%2)"/>
      <w:lvlJc w:val="left"/>
      <w:pPr>
        <w:tabs>
          <w:tab w:val="num" w:pos="1320"/>
        </w:tabs>
        <w:ind w:left="1320" w:hanging="360"/>
      </w:pPr>
      <w:rPr>
        <w:rFonts w:hint="default"/>
        <w:b/>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5">
    <w:nsid w:val="5E1F1346"/>
    <w:multiLevelType w:val="hybridMultilevel"/>
    <w:tmpl w:val="3AD6B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B57B8A"/>
    <w:multiLevelType w:val="hybridMultilevel"/>
    <w:tmpl w:val="8424F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2D55F2A"/>
    <w:multiLevelType w:val="hybridMultilevel"/>
    <w:tmpl w:val="15B2A014"/>
    <w:lvl w:ilvl="0" w:tplc="0809000B">
      <w:start w:val="1"/>
      <w:numFmt w:val="bullet"/>
      <w:lvlText w:val=""/>
      <w:lvlJc w:val="left"/>
      <w:pPr>
        <w:ind w:left="144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6499006A"/>
    <w:multiLevelType w:val="hybridMultilevel"/>
    <w:tmpl w:val="12A832D2"/>
    <w:lvl w:ilvl="0" w:tplc="254052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B01422A"/>
    <w:multiLevelType w:val="multilevel"/>
    <w:tmpl w:val="188058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57A25CE"/>
    <w:multiLevelType w:val="hybridMultilevel"/>
    <w:tmpl w:val="771624D4"/>
    <w:lvl w:ilvl="0" w:tplc="0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7C752BE"/>
    <w:multiLevelType w:val="hybridMultilevel"/>
    <w:tmpl w:val="C922C0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E1FA0"/>
    <w:multiLevelType w:val="hybridMultilevel"/>
    <w:tmpl w:val="8A1E0D3C"/>
    <w:lvl w:ilvl="0" w:tplc="377A9268">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E111E14"/>
    <w:multiLevelType w:val="multilevel"/>
    <w:tmpl w:val="21D6707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24"/>
  </w:num>
  <w:num w:numId="3">
    <w:abstractNumId w:val="0"/>
  </w:num>
  <w:num w:numId="4">
    <w:abstractNumId w:val="13"/>
  </w:num>
  <w:num w:numId="5">
    <w:abstractNumId w:val="10"/>
  </w:num>
  <w:num w:numId="6">
    <w:abstractNumId w:val="11"/>
  </w:num>
  <w:num w:numId="7">
    <w:abstractNumId w:val="17"/>
  </w:num>
  <w:num w:numId="8">
    <w:abstractNumId w:val="8"/>
  </w:num>
  <w:num w:numId="9">
    <w:abstractNumId w:val="9"/>
  </w:num>
  <w:num w:numId="10">
    <w:abstractNumId w:val="12"/>
  </w:num>
  <w:num w:numId="11">
    <w:abstractNumId w:val="29"/>
  </w:num>
  <w:num w:numId="12">
    <w:abstractNumId w:val="23"/>
  </w:num>
  <w:num w:numId="13">
    <w:abstractNumId w:val="25"/>
  </w:num>
  <w:num w:numId="14">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num>
  <w:num w:numId="17">
    <w:abstractNumId w:val="31"/>
  </w:num>
  <w:num w:numId="18">
    <w:abstractNumId w:val="22"/>
  </w:num>
  <w:num w:numId="19">
    <w:abstractNumId w:val="6"/>
  </w:num>
  <w:num w:numId="20">
    <w:abstractNumId w:val="21"/>
  </w:num>
  <w:num w:numId="21">
    <w:abstractNumId w:val="26"/>
  </w:num>
  <w:num w:numId="22">
    <w:abstractNumId w:val="32"/>
  </w:num>
  <w:num w:numId="23">
    <w:abstractNumId w:val="20"/>
  </w:num>
  <w:num w:numId="24">
    <w:abstractNumId w:val="30"/>
  </w:num>
  <w:num w:numId="25">
    <w:abstractNumId w:val="7"/>
  </w:num>
  <w:num w:numId="26">
    <w:abstractNumId w:val="16"/>
  </w:num>
  <w:num w:numId="27">
    <w:abstractNumId w:val="28"/>
  </w:num>
  <w:num w:numId="28">
    <w:abstractNumId w:val="3"/>
  </w:num>
  <w:num w:numId="29">
    <w:abstractNumId w:val="5"/>
  </w:num>
  <w:num w:numId="30">
    <w:abstractNumId w:val="1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956"/>
    <w:rsid w:val="0001152A"/>
    <w:rsid w:val="00017954"/>
    <w:rsid w:val="00023AF2"/>
    <w:rsid w:val="000243DF"/>
    <w:rsid w:val="00062210"/>
    <w:rsid w:val="0006342B"/>
    <w:rsid w:val="0007304C"/>
    <w:rsid w:val="000763DC"/>
    <w:rsid w:val="00077FEE"/>
    <w:rsid w:val="00084607"/>
    <w:rsid w:val="0008651F"/>
    <w:rsid w:val="0008672C"/>
    <w:rsid w:val="00087420"/>
    <w:rsid w:val="00093D91"/>
    <w:rsid w:val="00095097"/>
    <w:rsid w:val="000A0199"/>
    <w:rsid w:val="000B3D8B"/>
    <w:rsid w:val="000B5963"/>
    <w:rsid w:val="000D48FD"/>
    <w:rsid w:val="000E02D4"/>
    <w:rsid w:val="000F00CD"/>
    <w:rsid w:val="00101406"/>
    <w:rsid w:val="00110414"/>
    <w:rsid w:val="00112B88"/>
    <w:rsid w:val="00113750"/>
    <w:rsid w:val="00125589"/>
    <w:rsid w:val="00127C37"/>
    <w:rsid w:val="00134FC9"/>
    <w:rsid w:val="0014752B"/>
    <w:rsid w:val="001501C0"/>
    <w:rsid w:val="001613FB"/>
    <w:rsid w:val="00163808"/>
    <w:rsid w:val="00165FD2"/>
    <w:rsid w:val="00170B89"/>
    <w:rsid w:val="001713D1"/>
    <w:rsid w:val="001732A1"/>
    <w:rsid w:val="001736D8"/>
    <w:rsid w:val="0017703B"/>
    <w:rsid w:val="00180369"/>
    <w:rsid w:val="001B457F"/>
    <w:rsid w:val="001C7293"/>
    <w:rsid w:val="001D1E68"/>
    <w:rsid w:val="001D63F1"/>
    <w:rsid w:val="001E225C"/>
    <w:rsid w:val="00200FD0"/>
    <w:rsid w:val="00205773"/>
    <w:rsid w:val="00214617"/>
    <w:rsid w:val="002165FF"/>
    <w:rsid w:val="00226AD4"/>
    <w:rsid w:val="002270D1"/>
    <w:rsid w:val="00230912"/>
    <w:rsid w:val="00232482"/>
    <w:rsid w:val="0023338E"/>
    <w:rsid w:val="0023787F"/>
    <w:rsid w:val="00241959"/>
    <w:rsid w:val="00252192"/>
    <w:rsid w:val="00253D2D"/>
    <w:rsid w:val="00257353"/>
    <w:rsid w:val="002576E9"/>
    <w:rsid w:val="002655A0"/>
    <w:rsid w:val="00274420"/>
    <w:rsid w:val="002914B1"/>
    <w:rsid w:val="0029285A"/>
    <w:rsid w:val="002A2B47"/>
    <w:rsid w:val="002B6518"/>
    <w:rsid w:val="002B71D6"/>
    <w:rsid w:val="002E05FE"/>
    <w:rsid w:val="002E1BFC"/>
    <w:rsid w:val="0030168C"/>
    <w:rsid w:val="003106C7"/>
    <w:rsid w:val="00322B71"/>
    <w:rsid w:val="00326368"/>
    <w:rsid w:val="00327251"/>
    <w:rsid w:val="00334CBB"/>
    <w:rsid w:val="0033548D"/>
    <w:rsid w:val="00370C40"/>
    <w:rsid w:val="00396DB7"/>
    <w:rsid w:val="00397526"/>
    <w:rsid w:val="003A27F7"/>
    <w:rsid w:val="003A4438"/>
    <w:rsid w:val="003A56C4"/>
    <w:rsid w:val="003B45B2"/>
    <w:rsid w:val="003B5A73"/>
    <w:rsid w:val="003C0D69"/>
    <w:rsid w:val="003C4D01"/>
    <w:rsid w:val="003D62A4"/>
    <w:rsid w:val="003D7F97"/>
    <w:rsid w:val="003F4F1A"/>
    <w:rsid w:val="003F5FCD"/>
    <w:rsid w:val="00412D85"/>
    <w:rsid w:val="00417DDE"/>
    <w:rsid w:val="00421C13"/>
    <w:rsid w:val="0043136F"/>
    <w:rsid w:val="0043153D"/>
    <w:rsid w:val="00440BA3"/>
    <w:rsid w:val="00447E94"/>
    <w:rsid w:val="00466355"/>
    <w:rsid w:val="004707E5"/>
    <w:rsid w:val="004732EF"/>
    <w:rsid w:val="00482BB1"/>
    <w:rsid w:val="00484718"/>
    <w:rsid w:val="00491AC3"/>
    <w:rsid w:val="00493C54"/>
    <w:rsid w:val="00494C9C"/>
    <w:rsid w:val="004A1EF2"/>
    <w:rsid w:val="004C2264"/>
    <w:rsid w:val="004D4B33"/>
    <w:rsid w:val="004D6E9F"/>
    <w:rsid w:val="004E52BE"/>
    <w:rsid w:val="004F3D85"/>
    <w:rsid w:val="004F4A8F"/>
    <w:rsid w:val="00511412"/>
    <w:rsid w:val="00521542"/>
    <w:rsid w:val="00521B49"/>
    <w:rsid w:val="00530C06"/>
    <w:rsid w:val="00534199"/>
    <w:rsid w:val="00536AFB"/>
    <w:rsid w:val="0054358B"/>
    <w:rsid w:val="00567C90"/>
    <w:rsid w:val="005727C1"/>
    <w:rsid w:val="00573205"/>
    <w:rsid w:val="00584898"/>
    <w:rsid w:val="00593316"/>
    <w:rsid w:val="0059449B"/>
    <w:rsid w:val="005A4569"/>
    <w:rsid w:val="005A54ED"/>
    <w:rsid w:val="005B02ED"/>
    <w:rsid w:val="005B0A3F"/>
    <w:rsid w:val="005B3671"/>
    <w:rsid w:val="005B49D7"/>
    <w:rsid w:val="005C40DA"/>
    <w:rsid w:val="005C5227"/>
    <w:rsid w:val="005C6D3F"/>
    <w:rsid w:val="005E5CBB"/>
    <w:rsid w:val="005F3FB5"/>
    <w:rsid w:val="005F51C1"/>
    <w:rsid w:val="005F6204"/>
    <w:rsid w:val="00620E2F"/>
    <w:rsid w:val="00624A8B"/>
    <w:rsid w:val="006275CA"/>
    <w:rsid w:val="006350D2"/>
    <w:rsid w:val="006434EB"/>
    <w:rsid w:val="00651316"/>
    <w:rsid w:val="00651E38"/>
    <w:rsid w:val="00651E5D"/>
    <w:rsid w:val="0065222F"/>
    <w:rsid w:val="00655664"/>
    <w:rsid w:val="006578AA"/>
    <w:rsid w:val="00660AA6"/>
    <w:rsid w:val="00661DEC"/>
    <w:rsid w:val="00675631"/>
    <w:rsid w:val="00683230"/>
    <w:rsid w:val="00684584"/>
    <w:rsid w:val="006852A5"/>
    <w:rsid w:val="00692490"/>
    <w:rsid w:val="00694F15"/>
    <w:rsid w:val="006974F3"/>
    <w:rsid w:val="006A2C46"/>
    <w:rsid w:val="006A546D"/>
    <w:rsid w:val="006B08B0"/>
    <w:rsid w:val="006B0DD3"/>
    <w:rsid w:val="006B742C"/>
    <w:rsid w:val="006C2B1D"/>
    <w:rsid w:val="006D1281"/>
    <w:rsid w:val="006D3C02"/>
    <w:rsid w:val="006D3F96"/>
    <w:rsid w:val="006D5648"/>
    <w:rsid w:val="006D70B5"/>
    <w:rsid w:val="006E15A0"/>
    <w:rsid w:val="006E3E56"/>
    <w:rsid w:val="006E4FAB"/>
    <w:rsid w:val="006E5EF7"/>
    <w:rsid w:val="006F78CE"/>
    <w:rsid w:val="00703AD2"/>
    <w:rsid w:val="00705A1D"/>
    <w:rsid w:val="007178DF"/>
    <w:rsid w:val="00721FE5"/>
    <w:rsid w:val="00732317"/>
    <w:rsid w:val="0074127D"/>
    <w:rsid w:val="00755C5E"/>
    <w:rsid w:val="0075656B"/>
    <w:rsid w:val="007572DB"/>
    <w:rsid w:val="0077215E"/>
    <w:rsid w:val="007729D8"/>
    <w:rsid w:val="00772F3F"/>
    <w:rsid w:val="0078012F"/>
    <w:rsid w:val="00794037"/>
    <w:rsid w:val="0079537C"/>
    <w:rsid w:val="00795B06"/>
    <w:rsid w:val="007A307F"/>
    <w:rsid w:val="007A3977"/>
    <w:rsid w:val="007A401A"/>
    <w:rsid w:val="007B7423"/>
    <w:rsid w:val="007C0FDA"/>
    <w:rsid w:val="007C1EB0"/>
    <w:rsid w:val="007C4AA8"/>
    <w:rsid w:val="007C5A50"/>
    <w:rsid w:val="007F5233"/>
    <w:rsid w:val="00814146"/>
    <w:rsid w:val="0082425E"/>
    <w:rsid w:val="00826C04"/>
    <w:rsid w:val="00831776"/>
    <w:rsid w:val="00834C35"/>
    <w:rsid w:val="00836703"/>
    <w:rsid w:val="00843D59"/>
    <w:rsid w:val="008455C4"/>
    <w:rsid w:val="00847C10"/>
    <w:rsid w:val="00856556"/>
    <w:rsid w:val="008567FC"/>
    <w:rsid w:val="00863490"/>
    <w:rsid w:val="00864FB3"/>
    <w:rsid w:val="0087364D"/>
    <w:rsid w:val="00882F7E"/>
    <w:rsid w:val="00885754"/>
    <w:rsid w:val="00897CA7"/>
    <w:rsid w:val="008A394E"/>
    <w:rsid w:val="008B113A"/>
    <w:rsid w:val="008B18B9"/>
    <w:rsid w:val="008B1FE8"/>
    <w:rsid w:val="008B3CCF"/>
    <w:rsid w:val="008C5E62"/>
    <w:rsid w:val="008C7E58"/>
    <w:rsid w:val="008D30E2"/>
    <w:rsid w:val="008D410D"/>
    <w:rsid w:val="008D4128"/>
    <w:rsid w:val="008E5D60"/>
    <w:rsid w:val="0090147B"/>
    <w:rsid w:val="009052E4"/>
    <w:rsid w:val="00907A66"/>
    <w:rsid w:val="00911B86"/>
    <w:rsid w:val="00911EC7"/>
    <w:rsid w:val="00915D90"/>
    <w:rsid w:val="00920B78"/>
    <w:rsid w:val="00925303"/>
    <w:rsid w:val="0092745D"/>
    <w:rsid w:val="00935163"/>
    <w:rsid w:val="00952291"/>
    <w:rsid w:val="009608D4"/>
    <w:rsid w:val="009932D6"/>
    <w:rsid w:val="009959E7"/>
    <w:rsid w:val="009A26EB"/>
    <w:rsid w:val="009A690A"/>
    <w:rsid w:val="009B1251"/>
    <w:rsid w:val="009B6FF4"/>
    <w:rsid w:val="009C00F4"/>
    <w:rsid w:val="009C32A1"/>
    <w:rsid w:val="009C7420"/>
    <w:rsid w:val="009C7EEB"/>
    <w:rsid w:val="009D1B41"/>
    <w:rsid w:val="009D3BD2"/>
    <w:rsid w:val="009D44E1"/>
    <w:rsid w:val="009E2F59"/>
    <w:rsid w:val="009F21F3"/>
    <w:rsid w:val="009F431E"/>
    <w:rsid w:val="009F5872"/>
    <w:rsid w:val="00A14441"/>
    <w:rsid w:val="00A179BE"/>
    <w:rsid w:val="00A21971"/>
    <w:rsid w:val="00A313DE"/>
    <w:rsid w:val="00A31EA5"/>
    <w:rsid w:val="00A3314E"/>
    <w:rsid w:val="00A362C6"/>
    <w:rsid w:val="00A40BFD"/>
    <w:rsid w:val="00A51710"/>
    <w:rsid w:val="00A57DA4"/>
    <w:rsid w:val="00A6357B"/>
    <w:rsid w:val="00A6417A"/>
    <w:rsid w:val="00A67D63"/>
    <w:rsid w:val="00A67F57"/>
    <w:rsid w:val="00A71AA4"/>
    <w:rsid w:val="00A7402E"/>
    <w:rsid w:val="00A76D63"/>
    <w:rsid w:val="00A816E9"/>
    <w:rsid w:val="00A84062"/>
    <w:rsid w:val="00A90E21"/>
    <w:rsid w:val="00A94A23"/>
    <w:rsid w:val="00AB0E85"/>
    <w:rsid w:val="00AC1435"/>
    <w:rsid w:val="00AC1C04"/>
    <w:rsid w:val="00AC41BE"/>
    <w:rsid w:val="00AC670B"/>
    <w:rsid w:val="00AC715F"/>
    <w:rsid w:val="00AE34B9"/>
    <w:rsid w:val="00B00B77"/>
    <w:rsid w:val="00B15247"/>
    <w:rsid w:val="00B166A9"/>
    <w:rsid w:val="00B267D4"/>
    <w:rsid w:val="00B41F55"/>
    <w:rsid w:val="00B47D85"/>
    <w:rsid w:val="00B51DC8"/>
    <w:rsid w:val="00B55871"/>
    <w:rsid w:val="00B56120"/>
    <w:rsid w:val="00B60B65"/>
    <w:rsid w:val="00B73200"/>
    <w:rsid w:val="00B81044"/>
    <w:rsid w:val="00B822F3"/>
    <w:rsid w:val="00B86670"/>
    <w:rsid w:val="00B8687F"/>
    <w:rsid w:val="00B86C84"/>
    <w:rsid w:val="00B91D51"/>
    <w:rsid w:val="00B95775"/>
    <w:rsid w:val="00B95917"/>
    <w:rsid w:val="00B9655A"/>
    <w:rsid w:val="00BA46E4"/>
    <w:rsid w:val="00BA5517"/>
    <w:rsid w:val="00BB1D22"/>
    <w:rsid w:val="00BB4F8A"/>
    <w:rsid w:val="00BC1A73"/>
    <w:rsid w:val="00BD7D0C"/>
    <w:rsid w:val="00BE4418"/>
    <w:rsid w:val="00BF589F"/>
    <w:rsid w:val="00C06AEC"/>
    <w:rsid w:val="00C0726C"/>
    <w:rsid w:val="00C141E9"/>
    <w:rsid w:val="00C16EF5"/>
    <w:rsid w:val="00C24951"/>
    <w:rsid w:val="00C259CA"/>
    <w:rsid w:val="00C27F8C"/>
    <w:rsid w:val="00C3231A"/>
    <w:rsid w:val="00C34C0D"/>
    <w:rsid w:val="00C54F94"/>
    <w:rsid w:val="00C631DC"/>
    <w:rsid w:val="00C66538"/>
    <w:rsid w:val="00C66DA2"/>
    <w:rsid w:val="00C730E4"/>
    <w:rsid w:val="00C7570D"/>
    <w:rsid w:val="00C76F6D"/>
    <w:rsid w:val="00CC0719"/>
    <w:rsid w:val="00CC40F3"/>
    <w:rsid w:val="00CD5F46"/>
    <w:rsid w:val="00CD70BB"/>
    <w:rsid w:val="00CE7E68"/>
    <w:rsid w:val="00CF07F9"/>
    <w:rsid w:val="00CF5454"/>
    <w:rsid w:val="00D003C8"/>
    <w:rsid w:val="00D00860"/>
    <w:rsid w:val="00D07B96"/>
    <w:rsid w:val="00D16783"/>
    <w:rsid w:val="00D178C2"/>
    <w:rsid w:val="00D20715"/>
    <w:rsid w:val="00D3483C"/>
    <w:rsid w:val="00D350BF"/>
    <w:rsid w:val="00D503A5"/>
    <w:rsid w:val="00D50675"/>
    <w:rsid w:val="00D5152A"/>
    <w:rsid w:val="00D54C21"/>
    <w:rsid w:val="00D75441"/>
    <w:rsid w:val="00D845BC"/>
    <w:rsid w:val="00DB1044"/>
    <w:rsid w:val="00DB6D8D"/>
    <w:rsid w:val="00DD48F7"/>
    <w:rsid w:val="00DE3535"/>
    <w:rsid w:val="00E1293C"/>
    <w:rsid w:val="00E24DF9"/>
    <w:rsid w:val="00E24F35"/>
    <w:rsid w:val="00E31216"/>
    <w:rsid w:val="00E35DA7"/>
    <w:rsid w:val="00E377D4"/>
    <w:rsid w:val="00E435EE"/>
    <w:rsid w:val="00E51D18"/>
    <w:rsid w:val="00E52DBD"/>
    <w:rsid w:val="00E71418"/>
    <w:rsid w:val="00E71CB1"/>
    <w:rsid w:val="00E7220C"/>
    <w:rsid w:val="00E73EA6"/>
    <w:rsid w:val="00E75523"/>
    <w:rsid w:val="00E775BB"/>
    <w:rsid w:val="00E926DF"/>
    <w:rsid w:val="00E9626A"/>
    <w:rsid w:val="00E9670D"/>
    <w:rsid w:val="00E96D20"/>
    <w:rsid w:val="00EA1DA4"/>
    <w:rsid w:val="00EA4B39"/>
    <w:rsid w:val="00EB19A7"/>
    <w:rsid w:val="00EB35FB"/>
    <w:rsid w:val="00EB5481"/>
    <w:rsid w:val="00EC29A5"/>
    <w:rsid w:val="00EC693F"/>
    <w:rsid w:val="00ED38DE"/>
    <w:rsid w:val="00EE0330"/>
    <w:rsid w:val="00EE11FC"/>
    <w:rsid w:val="00EF4ADB"/>
    <w:rsid w:val="00EF5D1C"/>
    <w:rsid w:val="00EF7EEE"/>
    <w:rsid w:val="00F00088"/>
    <w:rsid w:val="00F02833"/>
    <w:rsid w:val="00F035DB"/>
    <w:rsid w:val="00F22C53"/>
    <w:rsid w:val="00F24849"/>
    <w:rsid w:val="00F26BEC"/>
    <w:rsid w:val="00F35B05"/>
    <w:rsid w:val="00F411E5"/>
    <w:rsid w:val="00F534FE"/>
    <w:rsid w:val="00F56F64"/>
    <w:rsid w:val="00F72C6D"/>
    <w:rsid w:val="00F83DD7"/>
    <w:rsid w:val="00F97956"/>
    <w:rsid w:val="00FB01B0"/>
    <w:rsid w:val="00FB1C30"/>
    <w:rsid w:val="00FB5648"/>
    <w:rsid w:val="00FC5651"/>
    <w:rsid w:val="00FF49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2A1"/>
  </w:style>
  <w:style w:type="paragraph" w:styleId="Heading1">
    <w:name w:val="heading 1"/>
    <w:basedOn w:val="Normal"/>
    <w:next w:val="Normal"/>
    <w:link w:val="Heading1Char"/>
    <w:qFormat/>
    <w:rsid w:val="00F97956"/>
    <w:pPr>
      <w:keepNext/>
      <w:tabs>
        <w:tab w:val="left" w:pos="720"/>
      </w:tabs>
      <w:jc w:val="both"/>
      <w:outlineLvl w:val="0"/>
    </w:pPr>
    <w:rPr>
      <w:b/>
      <w:sz w:val="24"/>
    </w:rPr>
  </w:style>
  <w:style w:type="paragraph" w:styleId="Heading2">
    <w:name w:val="heading 2"/>
    <w:basedOn w:val="Normal"/>
    <w:next w:val="Normal"/>
    <w:link w:val="Heading2Char"/>
    <w:semiHidden/>
    <w:unhideWhenUsed/>
    <w:qFormat/>
    <w:rsid w:val="005B36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F97956"/>
    <w:pPr>
      <w:keepNext/>
      <w:ind w:left="720"/>
      <w:outlineLvl w:val="2"/>
    </w:pPr>
    <w:rPr>
      <w:rFonts w:ascii="CG Times" w:hAnsi="CG Times"/>
      <w:b/>
      <w:sz w:val="24"/>
      <w:u w:val="single"/>
      <w:lang w:val="en-GB"/>
    </w:rPr>
  </w:style>
  <w:style w:type="paragraph" w:styleId="Heading4">
    <w:name w:val="heading 4"/>
    <w:basedOn w:val="Normal"/>
    <w:next w:val="Normal"/>
    <w:qFormat/>
    <w:rsid w:val="00F97956"/>
    <w:pPr>
      <w:keepNext/>
      <w:tabs>
        <w:tab w:val="left" w:pos="720"/>
      </w:tabs>
      <w:jc w:val="both"/>
      <w:outlineLvl w:val="3"/>
    </w:pPr>
    <w:rPr>
      <w:b/>
      <w:sz w:val="22"/>
      <w:u w:val="single"/>
    </w:rPr>
  </w:style>
  <w:style w:type="paragraph" w:styleId="Heading6">
    <w:name w:val="heading 6"/>
    <w:basedOn w:val="Normal"/>
    <w:next w:val="Normal"/>
    <w:link w:val="Heading6Char"/>
    <w:semiHidden/>
    <w:unhideWhenUsed/>
    <w:qFormat/>
    <w:rsid w:val="005B367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B367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97956"/>
    <w:pPr>
      <w:ind w:left="1134"/>
    </w:pPr>
    <w:rPr>
      <w:rFonts w:ascii="Footlight MT Light" w:hAnsi="Footlight MT Light"/>
      <w:sz w:val="28"/>
    </w:rPr>
  </w:style>
  <w:style w:type="paragraph" w:styleId="BodyText2">
    <w:name w:val="Body Text 2"/>
    <w:basedOn w:val="Normal"/>
    <w:rsid w:val="00F97956"/>
    <w:rPr>
      <w:b/>
      <w:sz w:val="28"/>
      <w:u w:val="single"/>
    </w:rPr>
  </w:style>
  <w:style w:type="paragraph" w:styleId="BodyTextIndent3">
    <w:name w:val="Body Text Indent 3"/>
    <w:basedOn w:val="Normal"/>
    <w:rsid w:val="00F97956"/>
    <w:pPr>
      <w:ind w:left="720"/>
    </w:pPr>
  </w:style>
  <w:style w:type="paragraph" w:styleId="Footer">
    <w:name w:val="footer"/>
    <w:basedOn w:val="Normal"/>
    <w:link w:val="FooterChar"/>
    <w:uiPriority w:val="99"/>
    <w:rsid w:val="00F97956"/>
    <w:pPr>
      <w:tabs>
        <w:tab w:val="center" w:pos="4320"/>
        <w:tab w:val="right" w:pos="8640"/>
      </w:tabs>
    </w:pPr>
  </w:style>
  <w:style w:type="character" w:styleId="PageNumber">
    <w:name w:val="page number"/>
    <w:basedOn w:val="DefaultParagraphFont"/>
    <w:rsid w:val="00F97956"/>
  </w:style>
  <w:style w:type="paragraph" w:styleId="ListParagraph">
    <w:name w:val="List Paragraph"/>
    <w:basedOn w:val="Normal"/>
    <w:uiPriority w:val="34"/>
    <w:qFormat/>
    <w:rsid w:val="00A14441"/>
    <w:pPr>
      <w:ind w:left="720"/>
      <w:contextualSpacing/>
    </w:pPr>
  </w:style>
  <w:style w:type="paragraph" w:styleId="BalloonText">
    <w:name w:val="Balloon Text"/>
    <w:basedOn w:val="Normal"/>
    <w:link w:val="BalloonTextChar"/>
    <w:rsid w:val="007C0FDA"/>
    <w:rPr>
      <w:rFonts w:ascii="Tahoma" w:hAnsi="Tahoma" w:cs="Tahoma"/>
      <w:sz w:val="16"/>
      <w:szCs w:val="16"/>
    </w:rPr>
  </w:style>
  <w:style w:type="character" w:customStyle="1" w:styleId="BalloonTextChar">
    <w:name w:val="Balloon Text Char"/>
    <w:basedOn w:val="DefaultParagraphFont"/>
    <w:link w:val="BalloonText"/>
    <w:rsid w:val="007C0FDA"/>
    <w:rPr>
      <w:rFonts w:ascii="Tahoma" w:hAnsi="Tahoma" w:cs="Tahoma"/>
      <w:sz w:val="16"/>
      <w:szCs w:val="16"/>
    </w:rPr>
  </w:style>
  <w:style w:type="paragraph" w:styleId="Header">
    <w:name w:val="header"/>
    <w:basedOn w:val="Normal"/>
    <w:link w:val="HeaderChar"/>
    <w:rsid w:val="003A27F7"/>
    <w:pPr>
      <w:tabs>
        <w:tab w:val="center" w:pos="4680"/>
        <w:tab w:val="right" w:pos="9360"/>
      </w:tabs>
    </w:pPr>
  </w:style>
  <w:style w:type="character" w:customStyle="1" w:styleId="HeaderChar">
    <w:name w:val="Header Char"/>
    <w:basedOn w:val="DefaultParagraphFont"/>
    <w:link w:val="Header"/>
    <w:rsid w:val="003A27F7"/>
  </w:style>
  <w:style w:type="character" w:customStyle="1" w:styleId="FooterChar">
    <w:name w:val="Footer Char"/>
    <w:basedOn w:val="DefaultParagraphFont"/>
    <w:link w:val="Footer"/>
    <w:uiPriority w:val="99"/>
    <w:rsid w:val="003A27F7"/>
  </w:style>
  <w:style w:type="character" w:customStyle="1" w:styleId="Heading1Char">
    <w:name w:val="Heading 1 Char"/>
    <w:basedOn w:val="DefaultParagraphFont"/>
    <w:link w:val="Heading1"/>
    <w:rsid w:val="00584898"/>
    <w:rPr>
      <w:b/>
      <w:sz w:val="24"/>
    </w:rPr>
  </w:style>
  <w:style w:type="table" w:styleId="TableGrid">
    <w:name w:val="Table Grid"/>
    <w:basedOn w:val="TableNormal"/>
    <w:uiPriority w:val="59"/>
    <w:rsid w:val="00E775B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06C7"/>
    <w:pPr>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semiHidden/>
    <w:rsid w:val="005B3671"/>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5B36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5B3671"/>
    <w:rPr>
      <w:rFonts w:asciiTheme="majorHAnsi" w:eastAsiaTheme="majorEastAsia" w:hAnsiTheme="majorHAnsi" w:cstheme="majorBidi"/>
      <w:i/>
      <w:iCs/>
      <w:color w:val="404040" w:themeColor="text1" w:themeTint="BF"/>
    </w:rPr>
  </w:style>
  <w:style w:type="character" w:styleId="Hyperlink">
    <w:name w:val="Hyperlink"/>
    <w:basedOn w:val="DefaultParagraphFont"/>
    <w:rsid w:val="00925303"/>
    <w:rPr>
      <w:color w:val="0000FF" w:themeColor="hyperlink"/>
      <w:u w:val="single"/>
    </w:rPr>
  </w:style>
  <w:style w:type="character" w:styleId="HTMLCite">
    <w:name w:val="HTML Cite"/>
    <w:basedOn w:val="DefaultParagraphFont"/>
    <w:uiPriority w:val="99"/>
    <w:unhideWhenUsed/>
    <w:rsid w:val="00684584"/>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32A1"/>
  </w:style>
  <w:style w:type="paragraph" w:styleId="Heading1">
    <w:name w:val="heading 1"/>
    <w:basedOn w:val="Normal"/>
    <w:next w:val="Normal"/>
    <w:link w:val="Heading1Char"/>
    <w:qFormat/>
    <w:rsid w:val="00F97956"/>
    <w:pPr>
      <w:keepNext/>
      <w:tabs>
        <w:tab w:val="left" w:pos="720"/>
      </w:tabs>
      <w:jc w:val="both"/>
      <w:outlineLvl w:val="0"/>
    </w:pPr>
    <w:rPr>
      <w:b/>
      <w:sz w:val="24"/>
    </w:rPr>
  </w:style>
  <w:style w:type="paragraph" w:styleId="Heading2">
    <w:name w:val="heading 2"/>
    <w:basedOn w:val="Normal"/>
    <w:next w:val="Normal"/>
    <w:link w:val="Heading2Char"/>
    <w:semiHidden/>
    <w:unhideWhenUsed/>
    <w:qFormat/>
    <w:rsid w:val="005B36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F97956"/>
    <w:pPr>
      <w:keepNext/>
      <w:ind w:left="720"/>
      <w:outlineLvl w:val="2"/>
    </w:pPr>
    <w:rPr>
      <w:rFonts w:ascii="CG Times" w:hAnsi="CG Times"/>
      <w:b/>
      <w:sz w:val="24"/>
      <w:u w:val="single"/>
      <w:lang w:val="en-GB"/>
    </w:rPr>
  </w:style>
  <w:style w:type="paragraph" w:styleId="Heading4">
    <w:name w:val="heading 4"/>
    <w:basedOn w:val="Normal"/>
    <w:next w:val="Normal"/>
    <w:qFormat/>
    <w:rsid w:val="00F97956"/>
    <w:pPr>
      <w:keepNext/>
      <w:tabs>
        <w:tab w:val="left" w:pos="720"/>
      </w:tabs>
      <w:jc w:val="both"/>
      <w:outlineLvl w:val="3"/>
    </w:pPr>
    <w:rPr>
      <w:b/>
      <w:sz w:val="22"/>
      <w:u w:val="single"/>
    </w:rPr>
  </w:style>
  <w:style w:type="paragraph" w:styleId="Heading6">
    <w:name w:val="heading 6"/>
    <w:basedOn w:val="Normal"/>
    <w:next w:val="Normal"/>
    <w:link w:val="Heading6Char"/>
    <w:semiHidden/>
    <w:unhideWhenUsed/>
    <w:qFormat/>
    <w:rsid w:val="005B367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B367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97956"/>
    <w:pPr>
      <w:ind w:left="1134"/>
    </w:pPr>
    <w:rPr>
      <w:rFonts w:ascii="Footlight MT Light" w:hAnsi="Footlight MT Light"/>
      <w:sz w:val="28"/>
    </w:rPr>
  </w:style>
  <w:style w:type="paragraph" w:styleId="BodyText2">
    <w:name w:val="Body Text 2"/>
    <w:basedOn w:val="Normal"/>
    <w:rsid w:val="00F97956"/>
    <w:rPr>
      <w:b/>
      <w:sz w:val="28"/>
      <w:u w:val="single"/>
    </w:rPr>
  </w:style>
  <w:style w:type="paragraph" w:styleId="BodyTextIndent3">
    <w:name w:val="Body Text Indent 3"/>
    <w:basedOn w:val="Normal"/>
    <w:rsid w:val="00F97956"/>
    <w:pPr>
      <w:ind w:left="720"/>
    </w:pPr>
  </w:style>
  <w:style w:type="paragraph" w:styleId="Footer">
    <w:name w:val="footer"/>
    <w:basedOn w:val="Normal"/>
    <w:link w:val="FooterChar"/>
    <w:uiPriority w:val="99"/>
    <w:rsid w:val="00F97956"/>
    <w:pPr>
      <w:tabs>
        <w:tab w:val="center" w:pos="4320"/>
        <w:tab w:val="right" w:pos="8640"/>
      </w:tabs>
    </w:pPr>
  </w:style>
  <w:style w:type="character" w:styleId="PageNumber">
    <w:name w:val="page number"/>
    <w:basedOn w:val="DefaultParagraphFont"/>
    <w:rsid w:val="00F97956"/>
  </w:style>
  <w:style w:type="paragraph" w:styleId="ListParagraph">
    <w:name w:val="List Paragraph"/>
    <w:basedOn w:val="Normal"/>
    <w:uiPriority w:val="34"/>
    <w:qFormat/>
    <w:rsid w:val="00A14441"/>
    <w:pPr>
      <w:ind w:left="720"/>
      <w:contextualSpacing/>
    </w:pPr>
  </w:style>
  <w:style w:type="paragraph" w:styleId="BalloonText">
    <w:name w:val="Balloon Text"/>
    <w:basedOn w:val="Normal"/>
    <w:link w:val="BalloonTextChar"/>
    <w:rsid w:val="007C0FDA"/>
    <w:rPr>
      <w:rFonts w:ascii="Tahoma" w:hAnsi="Tahoma" w:cs="Tahoma"/>
      <w:sz w:val="16"/>
      <w:szCs w:val="16"/>
    </w:rPr>
  </w:style>
  <w:style w:type="character" w:customStyle="1" w:styleId="BalloonTextChar">
    <w:name w:val="Balloon Text Char"/>
    <w:basedOn w:val="DefaultParagraphFont"/>
    <w:link w:val="BalloonText"/>
    <w:rsid w:val="007C0FDA"/>
    <w:rPr>
      <w:rFonts w:ascii="Tahoma" w:hAnsi="Tahoma" w:cs="Tahoma"/>
      <w:sz w:val="16"/>
      <w:szCs w:val="16"/>
    </w:rPr>
  </w:style>
  <w:style w:type="paragraph" w:styleId="Header">
    <w:name w:val="header"/>
    <w:basedOn w:val="Normal"/>
    <w:link w:val="HeaderChar"/>
    <w:rsid w:val="003A27F7"/>
    <w:pPr>
      <w:tabs>
        <w:tab w:val="center" w:pos="4680"/>
        <w:tab w:val="right" w:pos="9360"/>
      </w:tabs>
    </w:pPr>
  </w:style>
  <w:style w:type="character" w:customStyle="1" w:styleId="HeaderChar">
    <w:name w:val="Header Char"/>
    <w:basedOn w:val="DefaultParagraphFont"/>
    <w:link w:val="Header"/>
    <w:rsid w:val="003A27F7"/>
  </w:style>
  <w:style w:type="character" w:customStyle="1" w:styleId="FooterChar">
    <w:name w:val="Footer Char"/>
    <w:basedOn w:val="DefaultParagraphFont"/>
    <w:link w:val="Footer"/>
    <w:uiPriority w:val="99"/>
    <w:rsid w:val="003A27F7"/>
  </w:style>
  <w:style w:type="character" w:customStyle="1" w:styleId="Heading1Char">
    <w:name w:val="Heading 1 Char"/>
    <w:basedOn w:val="DefaultParagraphFont"/>
    <w:link w:val="Heading1"/>
    <w:rsid w:val="00584898"/>
    <w:rPr>
      <w:b/>
      <w:sz w:val="24"/>
    </w:rPr>
  </w:style>
  <w:style w:type="table" w:styleId="TableGrid">
    <w:name w:val="Table Grid"/>
    <w:basedOn w:val="TableNormal"/>
    <w:uiPriority w:val="59"/>
    <w:rsid w:val="00E775BB"/>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106C7"/>
    <w:pPr>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semiHidden/>
    <w:rsid w:val="005B3671"/>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5B36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5B3671"/>
    <w:rPr>
      <w:rFonts w:asciiTheme="majorHAnsi" w:eastAsiaTheme="majorEastAsia" w:hAnsiTheme="majorHAnsi" w:cstheme="majorBidi"/>
      <w:i/>
      <w:iCs/>
      <w:color w:val="404040" w:themeColor="text1" w:themeTint="BF"/>
    </w:rPr>
  </w:style>
  <w:style w:type="character" w:styleId="Hyperlink">
    <w:name w:val="Hyperlink"/>
    <w:basedOn w:val="DefaultParagraphFont"/>
    <w:rsid w:val="00925303"/>
    <w:rPr>
      <w:color w:val="0000FF" w:themeColor="hyperlink"/>
      <w:u w:val="single"/>
    </w:rPr>
  </w:style>
  <w:style w:type="character" w:styleId="HTMLCite">
    <w:name w:val="HTML Cite"/>
    <w:basedOn w:val="DefaultParagraphFont"/>
    <w:uiPriority w:val="99"/>
    <w:unhideWhenUsed/>
    <w:rsid w:val="00684584"/>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70042">
      <w:bodyDiv w:val="1"/>
      <w:marLeft w:val="0"/>
      <w:marRight w:val="0"/>
      <w:marTop w:val="0"/>
      <w:marBottom w:val="0"/>
      <w:divBdr>
        <w:top w:val="none" w:sz="0" w:space="0" w:color="auto"/>
        <w:left w:val="none" w:sz="0" w:space="0" w:color="auto"/>
        <w:bottom w:val="none" w:sz="0" w:space="0" w:color="auto"/>
        <w:right w:val="none" w:sz="0" w:space="0" w:color="auto"/>
      </w:divBdr>
    </w:div>
    <w:div w:id="337925745">
      <w:bodyDiv w:val="1"/>
      <w:marLeft w:val="0"/>
      <w:marRight w:val="0"/>
      <w:marTop w:val="0"/>
      <w:marBottom w:val="0"/>
      <w:divBdr>
        <w:top w:val="none" w:sz="0" w:space="0" w:color="auto"/>
        <w:left w:val="none" w:sz="0" w:space="0" w:color="auto"/>
        <w:bottom w:val="none" w:sz="0" w:space="0" w:color="auto"/>
        <w:right w:val="none" w:sz="0" w:space="0" w:color="auto"/>
      </w:divBdr>
    </w:div>
    <w:div w:id="996424544">
      <w:bodyDiv w:val="1"/>
      <w:marLeft w:val="0"/>
      <w:marRight w:val="0"/>
      <w:marTop w:val="0"/>
      <w:marBottom w:val="0"/>
      <w:divBdr>
        <w:top w:val="none" w:sz="0" w:space="0" w:color="auto"/>
        <w:left w:val="none" w:sz="0" w:space="0" w:color="auto"/>
        <w:bottom w:val="none" w:sz="0" w:space="0" w:color="auto"/>
        <w:right w:val="none" w:sz="0" w:space="0" w:color="auto"/>
      </w:divBdr>
    </w:div>
    <w:div w:id="1076513218">
      <w:bodyDiv w:val="1"/>
      <w:marLeft w:val="0"/>
      <w:marRight w:val="0"/>
      <w:marTop w:val="0"/>
      <w:marBottom w:val="0"/>
      <w:divBdr>
        <w:top w:val="none" w:sz="0" w:space="0" w:color="auto"/>
        <w:left w:val="none" w:sz="0" w:space="0" w:color="auto"/>
        <w:bottom w:val="none" w:sz="0" w:space="0" w:color="auto"/>
        <w:right w:val="none" w:sz="0" w:space="0" w:color="auto"/>
      </w:divBdr>
    </w:div>
    <w:div w:id="1102605513">
      <w:bodyDiv w:val="1"/>
      <w:marLeft w:val="0"/>
      <w:marRight w:val="0"/>
      <w:marTop w:val="0"/>
      <w:marBottom w:val="0"/>
      <w:divBdr>
        <w:top w:val="none" w:sz="0" w:space="0" w:color="auto"/>
        <w:left w:val="none" w:sz="0" w:space="0" w:color="auto"/>
        <w:bottom w:val="none" w:sz="0" w:space="0" w:color="auto"/>
        <w:right w:val="none" w:sz="0" w:space="0" w:color="auto"/>
      </w:divBdr>
    </w:div>
    <w:div w:id="1447507495">
      <w:bodyDiv w:val="1"/>
      <w:marLeft w:val="0"/>
      <w:marRight w:val="0"/>
      <w:marTop w:val="0"/>
      <w:marBottom w:val="0"/>
      <w:divBdr>
        <w:top w:val="none" w:sz="0" w:space="0" w:color="auto"/>
        <w:left w:val="none" w:sz="0" w:space="0" w:color="auto"/>
        <w:bottom w:val="none" w:sz="0" w:space="0" w:color="auto"/>
        <w:right w:val="none" w:sz="0" w:space="0" w:color="auto"/>
      </w:divBdr>
    </w:div>
    <w:div w:id="1580093716">
      <w:bodyDiv w:val="1"/>
      <w:marLeft w:val="0"/>
      <w:marRight w:val="0"/>
      <w:marTop w:val="0"/>
      <w:marBottom w:val="0"/>
      <w:divBdr>
        <w:top w:val="none" w:sz="0" w:space="0" w:color="auto"/>
        <w:left w:val="none" w:sz="0" w:space="0" w:color="auto"/>
        <w:bottom w:val="none" w:sz="0" w:space="0" w:color="auto"/>
        <w:right w:val="none" w:sz="0" w:space="0" w:color="auto"/>
      </w:divBdr>
    </w:div>
    <w:div w:id="174117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oleObject" Target="embeddings/oleObject16.bin"/><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hyperlink" Target="file:///C:\gTPS"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hyperlink" Target="mailto:Wosoro@kplc.co.k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hyperlink" Target="mailto:Jgathuru@kplc.co.ke"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352F-C68B-4FB1-BC88-593F668D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4478</Words>
  <Characters>25529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kplc</Company>
  <LinksUpToDate>false</LinksUpToDate>
  <CharactersWithSpaces>29948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kpl15992</dc:creator>
  <cp:lastModifiedBy>kpl15717</cp:lastModifiedBy>
  <cp:revision>8</cp:revision>
  <cp:lastPrinted>2015-05-20T05:47:00Z</cp:lastPrinted>
  <dcterms:created xsi:type="dcterms:W3CDTF">2015-05-20T07:17:00Z</dcterms:created>
  <dcterms:modified xsi:type="dcterms:W3CDTF">2015-05-20T07:36:00Z</dcterms:modified>
</cp:coreProperties>
</file>